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5407"/>
        <w:gridCol w:w="150"/>
        <w:gridCol w:w="1902"/>
        <w:gridCol w:w="1614"/>
        <w:gridCol w:w="1845"/>
      </w:tblGrid>
      <w:tr w:rsidR="00E033AE" w14:paraId="57D77168" w14:textId="77777777">
        <w:trPr>
          <w:trHeight w:val="604"/>
        </w:trPr>
        <w:tc>
          <w:tcPr>
            <w:tcW w:w="5407" w:type="dxa"/>
            <w:tcBorders>
              <w:top w:val="single" w:sz="12" w:space="0" w:color="000000"/>
              <w:left w:val="single" w:sz="12" w:space="0" w:color="000000"/>
            </w:tcBorders>
          </w:tcPr>
          <w:p w14:paraId="27686D07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11" w:type="dxa"/>
            <w:gridSpan w:val="4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C2B653B" w14:textId="303566CE" w:rsidR="00E033AE" w:rsidRDefault="00BF5598">
            <w:pPr>
              <w:pStyle w:val="TableParagraph"/>
              <w:spacing w:before="191"/>
              <w:ind w:left="1535"/>
              <w:rPr>
                <w:b/>
                <w:sz w:val="28"/>
              </w:rPr>
            </w:pPr>
            <w:r>
              <w:rPr>
                <w:b/>
                <w:sz w:val="28"/>
              </w:rPr>
              <w:t>VÝKAZ VÝMĚR PNUTÁ STROPNÍ FÓLIE</w:t>
            </w:r>
          </w:p>
        </w:tc>
      </w:tr>
      <w:tr w:rsidR="00E033AE" w14:paraId="225889D2" w14:textId="77777777">
        <w:trPr>
          <w:trHeight w:val="705"/>
        </w:trPr>
        <w:tc>
          <w:tcPr>
            <w:tcW w:w="5407" w:type="dxa"/>
            <w:tcBorders>
              <w:left w:val="single" w:sz="12" w:space="0" w:color="000000"/>
            </w:tcBorders>
          </w:tcPr>
          <w:p w14:paraId="7F268F0D" w14:textId="50257354" w:rsidR="00E033AE" w:rsidRDefault="00E033AE">
            <w:pPr>
              <w:pStyle w:val="TableParagraph"/>
              <w:ind w:left="231"/>
              <w:rPr>
                <w:rFonts w:ascii="Times New Roman"/>
                <w:sz w:val="20"/>
              </w:rPr>
            </w:pPr>
          </w:p>
        </w:tc>
        <w:tc>
          <w:tcPr>
            <w:tcW w:w="5511" w:type="dxa"/>
            <w:gridSpan w:val="4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54AD1A0" w14:textId="77777777" w:rsidR="00E033AE" w:rsidRDefault="00000000">
            <w:pPr>
              <w:pStyle w:val="TableParagraph"/>
              <w:spacing w:before="8" w:line="310" w:lineRule="atLeast"/>
              <w:ind w:left="344" w:right="395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Přijatý doklad: Zakázka:</w:t>
            </w:r>
          </w:p>
        </w:tc>
      </w:tr>
      <w:tr w:rsidR="00E033AE" w14:paraId="3A797D28" w14:textId="77777777">
        <w:trPr>
          <w:trHeight w:val="341"/>
        </w:trPr>
        <w:tc>
          <w:tcPr>
            <w:tcW w:w="5407" w:type="dxa"/>
            <w:tcBorders>
              <w:left w:val="single" w:sz="12" w:space="0" w:color="000000"/>
            </w:tcBorders>
          </w:tcPr>
          <w:p w14:paraId="39ABF496" w14:textId="2D8C9C3D" w:rsidR="00E033AE" w:rsidRDefault="00E033AE">
            <w:pPr>
              <w:pStyle w:val="TableParagraph"/>
              <w:tabs>
                <w:tab w:val="left" w:pos="3285"/>
              </w:tabs>
              <w:spacing w:before="125"/>
              <w:ind w:left="260"/>
              <w:rPr>
                <w:rFonts w:ascii="Tahoma" w:hAnsi="Tahoma"/>
                <w:sz w:val="16"/>
              </w:rPr>
            </w:pPr>
          </w:p>
        </w:tc>
        <w:tc>
          <w:tcPr>
            <w:tcW w:w="15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4D2FA48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6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1223D48" w14:textId="77777777" w:rsidR="00A500A1" w:rsidRDefault="00000000" w:rsidP="00A500A1">
            <w:pPr>
              <w:pStyle w:val="TableParagraph"/>
              <w:spacing w:before="125"/>
              <w:ind w:left="187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 xml:space="preserve">Poptávající: </w:t>
            </w:r>
          </w:p>
          <w:p w14:paraId="15C0438A" w14:textId="77777777" w:rsidR="00A500A1" w:rsidRDefault="00000000" w:rsidP="00A500A1">
            <w:pPr>
              <w:pStyle w:val="TableParagraph"/>
              <w:spacing w:before="125"/>
              <w:ind w:left="18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IČ: </w:t>
            </w:r>
          </w:p>
          <w:p w14:paraId="5BF3FE8E" w14:textId="4995E007" w:rsidR="00E033AE" w:rsidRDefault="00000000" w:rsidP="00A500A1">
            <w:pPr>
              <w:pStyle w:val="TableParagraph"/>
              <w:spacing w:before="125"/>
              <w:ind w:left="187"/>
              <w:rPr>
                <w:rFonts w:ascii="Tahoma" w:hAnsi="Tahoma"/>
                <w:sz w:val="16"/>
              </w:rPr>
            </w:pPr>
            <w:proofErr w:type="gramStart"/>
            <w:r>
              <w:rPr>
                <w:rFonts w:ascii="Tahoma" w:hAnsi="Tahoma"/>
                <w:sz w:val="16"/>
              </w:rPr>
              <w:t>DIČ :</w:t>
            </w:r>
            <w:proofErr w:type="gramEnd"/>
          </w:p>
        </w:tc>
      </w:tr>
      <w:tr w:rsidR="00E033AE" w14:paraId="146292B3" w14:textId="77777777">
        <w:trPr>
          <w:trHeight w:val="239"/>
        </w:trPr>
        <w:tc>
          <w:tcPr>
            <w:tcW w:w="5407" w:type="dxa"/>
            <w:tcBorders>
              <w:left w:val="single" w:sz="12" w:space="0" w:color="000000"/>
            </w:tcBorders>
          </w:tcPr>
          <w:p w14:paraId="61C32CC3" w14:textId="0652A06A" w:rsidR="00E033AE" w:rsidRDefault="00E033AE">
            <w:pPr>
              <w:pStyle w:val="TableParagraph"/>
              <w:tabs>
                <w:tab w:val="left" w:pos="3281"/>
              </w:tabs>
              <w:spacing w:before="23"/>
              <w:ind w:left="260"/>
              <w:rPr>
                <w:rFonts w:ascii="Tahoma" w:hAnsi="Tahoma"/>
                <w:sz w:val="16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7992EC0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A34387" w14:textId="77777777" w:rsidR="00E033AE" w:rsidRDefault="00E033AE">
            <w:pPr>
              <w:rPr>
                <w:sz w:val="2"/>
                <w:szCs w:val="2"/>
              </w:rPr>
            </w:pPr>
          </w:p>
        </w:tc>
      </w:tr>
      <w:tr w:rsidR="00E033AE" w14:paraId="64CA1958" w14:textId="77777777">
        <w:trPr>
          <w:trHeight w:val="240"/>
        </w:trPr>
        <w:tc>
          <w:tcPr>
            <w:tcW w:w="5407" w:type="dxa"/>
            <w:tcBorders>
              <w:left w:val="single" w:sz="12" w:space="0" w:color="000000"/>
            </w:tcBorders>
          </w:tcPr>
          <w:p w14:paraId="24A28BC9" w14:textId="2AE0A43A" w:rsidR="00E033AE" w:rsidRDefault="00E033AE">
            <w:pPr>
              <w:pStyle w:val="TableParagraph"/>
              <w:tabs>
                <w:tab w:val="left" w:pos="3261"/>
              </w:tabs>
              <w:spacing w:before="23"/>
              <w:ind w:left="260"/>
              <w:rPr>
                <w:rFonts w:ascii="Tahoma"/>
                <w:sz w:val="16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AD95EB0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012300C" w14:textId="77777777" w:rsidR="00E033AE" w:rsidRDefault="00E033AE">
            <w:pPr>
              <w:rPr>
                <w:sz w:val="2"/>
                <w:szCs w:val="2"/>
              </w:rPr>
            </w:pPr>
          </w:p>
        </w:tc>
      </w:tr>
      <w:tr w:rsidR="00E033AE" w14:paraId="768248D4" w14:textId="77777777">
        <w:trPr>
          <w:trHeight w:val="293"/>
        </w:trPr>
        <w:tc>
          <w:tcPr>
            <w:tcW w:w="5407" w:type="dxa"/>
            <w:tcBorders>
              <w:left w:val="single" w:sz="12" w:space="0" w:color="000000"/>
            </w:tcBorders>
          </w:tcPr>
          <w:p w14:paraId="383B2EC5" w14:textId="070914DF" w:rsidR="00E033AE" w:rsidRDefault="00E033AE">
            <w:pPr>
              <w:pStyle w:val="TableParagraph"/>
              <w:spacing w:before="24"/>
              <w:ind w:left="3276"/>
              <w:rPr>
                <w:rFonts w:ascii="Tahoma"/>
                <w:sz w:val="16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17E015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05AB1C" w14:textId="77777777" w:rsidR="00E033AE" w:rsidRDefault="00E033AE">
            <w:pPr>
              <w:rPr>
                <w:sz w:val="2"/>
                <w:szCs w:val="2"/>
              </w:rPr>
            </w:pPr>
          </w:p>
        </w:tc>
      </w:tr>
      <w:tr w:rsidR="00E033AE" w14:paraId="37D955E1" w14:textId="77777777">
        <w:trPr>
          <w:trHeight w:val="445"/>
        </w:trPr>
        <w:tc>
          <w:tcPr>
            <w:tcW w:w="5407" w:type="dxa"/>
            <w:tcBorders>
              <w:left w:val="single" w:sz="12" w:space="0" w:color="000000"/>
              <w:bottom w:val="single" w:sz="6" w:space="0" w:color="000000"/>
            </w:tcBorders>
          </w:tcPr>
          <w:p w14:paraId="7F30F049" w14:textId="027273A6" w:rsidR="00E033AE" w:rsidRDefault="00E033AE">
            <w:pPr>
              <w:pStyle w:val="TableParagraph"/>
              <w:tabs>
                <w:tab w:val="left" w:pos="921"/>
              </w:tabs>
              <w:spacing w:before="76"/>
              <w:ind w:left="260"/>
              <w:rPr>
                <w:rFonts w:ascii="Tahoma" w:hAnsi="Tahoma"/>
                <w:sz w:val="16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37F29B7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701B70" w14:textId="77777777" w:rsidR="00E033AE" w:rsidRDefault="00E033AE">
            <w:pPr>
              <w:rPr>
                <w:sz w:val="2"/>
                <w:szCs w:val="2"/>
              </w:rPr>
            </w:pPr>
          </w:p>
        </w:tc>
      </w:tr>
      <w:tr w:rsidR="00E033AE" w14:paraId="728C952C" w14:textId="77777777">
        <w:trPr>
          <w:trHeight w:val="1170"/>
        </w:trPr>
        <w:tc>
          <w:tcPr>
            <w:tcW w:w="555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410DFC1" w14:textId="0BB5A7E2" w:rsidR="00E033AE" w:rsidRDefault="00E033AE">
            <w:pPr>
              <w:pStyle w:val="TableParagraph"/>
              <w:tabs>
                <w:tab w:val="left" w:pos="1701"/>
              </w:tabs>
              <w:spacing w:before="17"/>
              <w:ind w:left="275"/>
              <w:rPr>
                <w:rFonts w:ascii="Tahoma"/>
                <w:sz w:val="16"/>
              </w:rPr>
            </w:pPr>
          </w:p>
        </w:tc>
        <w:tc>
          <w:tcPr>
            <w:tcW w:w="5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64C2A8" w14:textId="77777777" w:rsidR="00E033AE" w:rsidRDefault="00000000">
            <w:pPr>
              <w:pStyle w:val="TableParagraph"/>
              <w:spacing w:before="67"/>
              <w:ind w:left="18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u w:val="single"/>
              </w:rPr>
              <w:t>Dodací adresa</w:t>
            </w:r>
          </w:p>
        </w:tc>
      </w:tr>
      <w:tr w:rsidR="00E033AE" w14:paraId="3F357769" w14:textId="77777777">
        <w:trPr>
          <w:trHeight w:val="465"/>
        </w:trPr>
        <w:tc>
          <w:tcPr>
            <w:tcW w:w="10918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643B9A4" w14:textId="6C6C71F9" w:rsidR="00E033AE" w:rsidRDefault="00000000">
            <w:pPr>
              <w:pStyle w:val="TableParagraph"/>
              <w:spacing w:before="51"/>
              <w:ind w:left="20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dodávk</w:t>
            </w:r>
            <w:r w:rsidR="00BF5598">
              <w:rPr>
                <w:rFonts w:ascii="Tahoma" w:hAnsi="Tahoma"/>
                <w:sz w:val="16"/>
              </w:rPr>
              <w:t>a</w:t>
            </w:r>
            <w:r>
              <w:rPr>
                <w:rFonts w:ascii="Tahoma" w:hAnsi="Tahoma"/>
                <w:sz w:val="16"/>
              </w:rPr>
              <w:t xml:space="preserve"> a montáž p</w:t>
            </w:r>
            <w:r w:rsidR="00BF5598">
              <w:rPr>
                <w:rFonts w:ascii="Tahoma" w:hAnsi="Tahoma"/>
                <w:sz w:val="16"/>
              </w:rPr>
              <w:t>n</w:t>
            </w:r>
            <w:r>
              <w:rPr>
                <w:rFonts w:ascii="Tahoma" w:hAnsi="Tahoma"/>
                <w:sz w:val="16"/>
              </w:rPr>
              <w:t xml:space="preserve">uté stropní </w:t>
            </w:r>
            <w:proofErr w:type="gramStart"/>
            <w:r>
              <w:rPr>
                <w:rFonts w:ascii="Tahoma" w:hAnsi="Tahoma"/>
                <w:sz w:val="16"/>
              </w:rPr>
              <w:t>fólie ,</w:t>
            </w:r>
            <w:proofErr w:type="gramEnd"/>
            <w:r>
              <w:rPr>
                <w:rFonts w:ascii="Tahoma" w:hAnsi="Tahoma"/>
                <w:sz w:val="16"/>
              </w:rPr>
              <w:t xml:space="preserve"> na akci "podhledy s potiskem, Zámeček Střelice"</w:t>
            </w:r>
          </w:p>
        </w:tc>
      </w:tr>
      <w:tr w:rsidR="00E033AE" w14:paraId="68620290" w14:textId="77777777">
        <w:trPr>
          <w:trHeight w:val="435"/>
        </w:trPr>
        <w:tc>
          <w:tcPr>
            <w:tcW w:w="540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0132BEC8" w14:textId="77777777" w:rsidR="00E033AE" w:rsidRDefault="00E033AE">
            <w:pPr>
              <w:pStyle w:val="TableParagraph"/>
              <w:rPr>
                <w:rFonts w:ascii="Times New Roman"/>
                <w:sz w:val="15"/>
              </w:rPr>
            </w:pPr>
          </w:p>
          <w:p w14:paraId="12CDA4A6" w14:textId="77777777" w:rsidR="00E033AE" w:rsidRDefault="00000000">
            <w:pPr>
              <w:pStyle w:val="TableParagraph"/>
              <w:tabs>
                <w:tab w:val="left" w:pos="1252"/>
              </w:tabs>
              <w:spacing w:before="1"/>
              <w:ind w:left="292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POZICE</w:t>
            </w:r>
            <w:r>
              <w:rPr>
                <w:rFonts w:ascii="Arial" w:hAnsi="Arial"/>
                <w:sz w:val="14"/>
              </w:rPr>
              <w:tab/>
              <w:t>NÁZEV A</w:t>
            </w:r>
            <w:r>
              <w:rPr>
                <w:rFonts w:ascii="Arial" w:hAnsi="Arial"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POPIS</w:t>
            </w:r>
          </w:p>
        </w:tc>
        <w:tc>
          <w:tcPr>
            <w:tcW w:w="150" w:type="dxa"/>
            <w:tcBorders>
              <w:top w:val="single" w:sz="6" w:space="0" w:color="000000"/>
              <w:bottom w:val="single" w:sz="6" w:space="0" w:color="000000"/>
            </w:tcBorders>
          </w:tcPr>
          <w:p w14:paraId="76322B4D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2" w:type="dxa"/>
            <w:tcBorders>
              <w:top w:val="single" w:sz="6" w:space="0" w:color="000000"/>
              <w:bottom w:val="single" w:sz="6" w:space="0" w:color="000000"/>
            </w:tcBorders>
          </w:tcPr>
          <w:p w14:paraId="7DB41ABF" w14:textId="77777777" w:rsidR="00E033AE" w:rsidRDefault="00E033AE">
            <w:pPr>
              <w:pStyle w:val="TableParagraph"/>
              <w:rPr>
                <w:rFonts w:ascii="Times New Roman"/>
                <w:sz w:val="15"/>
              </w:rPr>
            </w:pPr>
          </w:p>
          <w:p w14:paraId="01731E08" w14:textId="77777777" w:rsidR="00E033AE" w:rsidRDefault="00000000">
            <w:pPr>
              <w:pStyle w:val="TableParagraph"/>
              <w:spacing w:before="1"/>
              <w:ind w:left="974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MNOŽSTVÍ</w:t>
            </w:r>
          </w:p>
        </w:tc>
        <w:tc>
          <w:tcPr>
            <w:tcW w:w="1614" w:type="dxa"/>
            <w:tcBorders>
              <w:top w:val="single" w:sz="6" w:space="0" w:color="000000"/>
              <w:bottom w:val="single" w:sz="6" w:space="0" w:color="000000"/>
            </w:tcBorders>
          </w:tcPr>
          <w:p w14:paraId="3853CA23" w14:textId="77777777" w:rsidR="00E033AE" w:rsidRDefault="00000000">
            <w:pPr>
              <w:pStyle w:val="TableParagraph"/>
              <w:spacing w:before="39"/>
              <w:ind w:left="590" w:right="79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CENA / MJ BEZ DPH</w:t>
            </w:r>
          </w:p>
        </w:tc>
        <w:tc>
          <w:tcPr>
            <w:tcW w:w="184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7E6129" w14:textId="77777777" w:rsidR="00E033AE" w:rsidRDefault="00000000">
            <w:pPr>
              <w:pStyle w:val="TableParagraph"/>
              <w:spacing w:before="39"/>
              <w:ind w:left="608" w:right="390" w:hanging="192"/>
              <w:rPr>
                <w:rFonts w:ascii="Arial"/>
                <w:sz w:val="14"/>
              </w:rPr>
            </w:pPr>
            <w:r>
              <w:rPr>
                <w:rFonts w:ascii="Arial"/>
                <w:sz w:val="14"/>
              </w:rPr>
              <w:t>CENA CELKEM BEZ DPH</w:t>
            </w:r>
          </w:p>
        </w:tc>
      </w:tr>
      <w:tr w:rsidR="00E033AE" w14:paraId="7494A368" w14:textId="77777777">
        <w:trPr>
          <w:trHeight w:val="650"/>
        </w:trPr>
        <w:tc>
          <w:tcPr>
            <w:tcW w:w="540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13092FA6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35"/>
                <w:tab w:val="left" w:pos="1236"/>
              </w:tabs>
              <w:spacing w:before="35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MÍSTNOST 203 -</w:t>
            </w:r>
            <w:r>
              <w:rPr>
                <w:rFonts w:ascii="Tahoma" w:hAnsi="Tahoma"/>
                <w:b/>
                <w:spacing w:val="-9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1ks</w:t>
            </w:r>
          </w:p>
          <w:p w14:paraId="6275B05F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3"/>
              <w:ind w:left="1221" w:hanging="947"/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Translucentní</w:t>
            </w:r>
            <w:proofErr w:type="spellEnd"/>
            <w:r>
              <w:rPr>
                <w:rFonts w:ascii="Tahoma" w:hAnsi="Tahoma"/>
                <w:sz w:val="16"/>
              </w:rPr>
              <w:t xml:space="preserve"> fólie</w:t>
            </w:r>
            <w:r>
              <w:rPr>
                <w:rFonts w:ascii="Tahoma" w:hAnsi="Tahoma"/>
                <w:spacing w:val="-1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57FC07C6" w14:textId="77777777" w:rsidR="00E033AE" w:rsidRDefault="00000000">
            <w:pPr>
              <w:pStyle w:val="TableParagraph"/>
              <w:tabs>
                <w:tab w:val="left" w:pos="1626"/>
              </w:tabs>
              <w:spacing w:before="49"/>
              <w:ind w:left="1341"/>
              <w:rPr>
                <w:rFonts w:ascii="Tahoma"/>
                <w:sz w:val="16"/>
              </w:rPr>
            </w:pPr>
            <w:r>
              <w:rPr>
                <w:rFonts w:ascii="Arial"/>
                <w:sz w:val="10"/>
              </w:rPr>
              <w:t>O</w:t>
            </w:r>
            <w:r>
              <w:rPr>
                <w:rFonts w:ascii="Arial"/>
                <w:sz w:val="10"/>
              </w:rPr>
              <w:tab/>
            </w:r>
            <w:proofErr w:type="spellStart"/>
            <w:r>
              <w:rPr>
                <w:rFonts w:ascii="Tahoma"/>
                <w:position w:val="1"/>
                <w:sz w:val="16"/>
              </w:rPr>
              <w:t>Blanc</w:t>
            </w:r>
            <w:proofErr w:type="spellEnd"/>
            <w:r>
              <w:rPr>
                <w:rFonts w:ascii="Tahoma"/>
                <w:spacing w:val="-1"/>
                <w:position w:val="1"/>
                <w:sz w:val="16"/>
              </w:rPr>
              <w:t xml:space="preserve"> </w:t>
            </w:r>
            <w:proofErr w:type="spellStart"/>
            <w:r>
              <w:rPr>
                <w:rFonts w:ascii="Tahoma"/>
                <w:position w:val="1"/>
                <w:sz w:val="16"/>
              </w:rPr>
              <w:t>Venus</w:t>
            </w:r>
            <w:proofErr w:type="spellEnd"/>
          </w:p>
          <w:p w14:paraId="7AC319E8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29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Obvodová lišta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29C5D776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4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Výroba křivky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25E79F36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1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Příprava na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tisk</w:t>
            </w:r>
          </w:p>
          <w:p w14:paraId="41D3B02F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2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Tisk bez svařování, 1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m2</w:t>
            </w:r>
          </w:p>
          <w:p w14:paraId="711AE58B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35"/>
                <w:tab w:val="left" w:pos="1236"/>
              </w:tabs>
              <w:spacing w:before="3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Materiál</w:t>
            </w:r>
            <w:r>
              <w:rPr>
                <w:rFonts w:ascii="Tahoma" w:hAnsi="Tahoma"/>
                <w:b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celkem</w:t>
            </w:r>
          </w:p>
          <w:p w14:paraId="2FE509F8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35"/>
                <w:tab w:val="left" w:pos="1236"/>
              </w:tabs>
              <w:spacing w:before="34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MÍSTNOST 204 -</w:t>
            </w:r>
            <w:r>
              <w:rPr>
                <w:rFonts w:ascii="Tahoma" w:hAnsi="Tahoma"/>
                <w:b/>
                <w:spacing w:val="-9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2ks</w:t>
            </w:r>
          </w:p>
          <w:p w14:paraId="00BC4E55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1"/>
              <w:ind w:left="1221" w:hanging="947"/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Translucentní</w:t>
            </w:r>
            <w:proofErr w:type="spellEnd"/>
            <w:r>
              <w:rPr>
                <w:rFonts w:ascii="Tahoma" w:hAnsi="Tahoma"/>
                <w:sz w:val="16"/>
              </w:rPr>
              <w:t xml:space="preserve"> fólie</w:t>
            </w:r>
            <w:r>
              <w:rPr>
                <w:rFonts w:ascii="Tahoma" w:hAnsi="Tahoma"/>
                <w:spacing w:val="-1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5315C12F" w14:textId="77777777" w:rsidR="00E033AE" w:rsidRDefault="00000000">
            <w:pPr>
              <w:pStyle w:val="TableParagraph"/>
              <w:tabs>
                <w:tab w:val="left" w:pos="1626"/>
              </w:tabs>
              <w:spacing w:before="46"/>
              <w:ind w:left="1341"/>
              <w:rPr>
                <w:rFonts w:ascii="Tahoma"/>
                <w:sz w:val="16"/>
              </w:rPr>
            </w:pPr>
            <w:r>
              <w:rPr>
                <w:rFonts w:ascii="Arial"/>
                <w:sz w:val="10"/>
              </w:rPr>
              <w:t>O</w:t>
            </w:r>
            <w:r>
              <w:rPr>
                <w:rFonts w:ascii="Arial"/>
                <w:sz w:val="10"/>
              </w:rPr>
              <w:tab/>
            </w:r>
            <w:proofErr w:type="spellStart"/>
            <w:r>
              <w:rPr>
                <w:rFonts w:ascii="Tahoma"/>
                <w:position w:val="1"/>
                <w:sz w:val="16"/>
              </w:rPr>
              <w:t>Blanc</w:t>
            </w:r>
            <w:proofErr w:type="spellEnd"/>
            <w:r>
              <w:rPr>
                <w:rFonts w:ascii="Tahoma"/>
                <w:spacing w:val="-1"/>
                <w:position w:val="1"/>
                <w:sz w:val="16"/>
              </w:rPr>
              <w:t xml:space="preserve"> </w:t>
            </w:r>
            <w:proofErr w:type="spellStart"/>
            <w:r>
              <w:rPr>
                <w:rFonts w:ascii="Tahoma"/>
                <w:position w:val="1"/>
                <w:sz w:val="16"/>
              </w:rPr>
              <w:t>Venus</w:t>
            </w:r>
            <w:proofErr w:type="spellEnd"/>
          </w:p>
          <w:p w14:paraId="04A10BA9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2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Obvodová lišta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3148FA55" w14:textId="77777777" w:rsidR="00E033A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  <w:tab w:val="left" w:pos="1222"/>
              </w:tabs>
              <w:spacing w:before="31"/>
              <w:ind w:left="1221" w:hanging="94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Výroba křivky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57B86199" w14:textId="77777777" w:rsidR="00E033A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  <w:tab w:val="left" w:pos="1222"/>
              </w:tabs>
              <w:spacing w:before="34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Příprava na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tisk</w:t>
            </w:r>
          </w:p>
          <w:p w14:paraId="578518CD" w14:textId="77777777" w:rsidR="00E033A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Tisk bez svařování, 2&lt;5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m2</w:t>
            </w:r>
          </w:p>
          <w:p w14:paraId="281551BB" w14:textId="77777777" w:rsidR="00E033A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235"/>
                <w:tab w:val="left" w:pos="1236"/>
              </w:tabs>
              <w:spacing w:before="32"/>
              <w:ind w:left="1235" w:hanging="96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Materiál</w:t>
            </w:r>
            <w:r>
              <w:rPr>
                <w:rFonts w:ascii="Tahoma" w:hAnsi="Tahoma"/>
                <w:b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celkem</w:t>
            </w:r>
          </w:p>
          <w:p w14:paraId="54ED43EE" w14:textId="77777777" w:rsidR="00E033A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235"/>
                <w:tab w:val="left" w:pos="1236"/>
              </w:tabs>
              <w:spacing w:before="31"/>
              <w:ind w:left="1235" w:hanging="96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MÍSTNOST 205 a 206 -</w:t>
            </w:r>
            <w:r>
              <w:rPr>
                <w:rFonts w:ascii="Tahoma" w:hAnsi="Tahoma"/>
                <w:b/>
                <w:spacing w:val="-5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2ks</w:t>
            </w:r>
          </w:p>
          <w:p w14:paraId="2D53E8DD" w14:textId="77777777" w:rsidR="00E033A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  <w:tab w:val="left" w:pos="1222"/>
              </w:tabs>
              <w:spacing w:before="34"/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Translucentní</w:t>
            </w:r>
            <w:proofErr w:type="spellEnd"/>
            <w:r>
              <w:rPr>
                <w:rFonts w:ascii="Tahoma" w:hAnsi="Tahoma"/>
                <w:sz w:val="16"/>
              </w:rPr>
              <w:t xml:space="preserve"> fólie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0719333E" w14:textId="77777777" w:rsidR="00E033AE" w:rsidRDefault="00000000">
            <w:pPr>
              <w:pStyle w:val="TableParagraph"/>
              <w:tabs>
                <w:tab w:val="left" w:pos="1626"/>
              </w:tabs>
              <w:spacing w:before="46"/>
              <w:ind w:left="1341"/>
              <w:rPr>
                <w:rFonts w:ascii="Tahoma"/>
                <w:sz w:val="16"/>
              </w:rPr>
            </w:pPr>
            <w:r>
              <w:rPr>
                <w:rFonts w:ascii="Arial"/>
                <w:sz w:val="10"/>
              </w:rPr>
              <w:t>O</w:t>
            </w:r>
            <w:r>
              <w:rPr>
                <w:rFonts w:ascii="Arial"/>
                <w:sz w:val="10"/>
              </w:rPr>
              <w:tab/>
            </w:r>
            <w:proofErr w:type="spellStart"/>
            <w:r>
              <w:rPr>
                <w:rFonts w:ascii="Tahoma"/>
                <w:position w:val="1"/>
                <w:sz w:val="16"/>
              </w:rPr>
              <w:t>Blanc</w:t>
            </w:r>
            <w:proofErr w:type="spellEnd"/>
            <w:r>
              <w:rPr>
                <w:rFonts w:ascii="Tahoma"/>
                <w:spacing w:val="-1"/>
                <w:position w:val="1"/>
                <w:sz w:val="16"/>
              </w:rPr>
              <w:t xml:space="preserve"> </w:t>
            </w:r>
            <w:proofErr w:type="spellStart"/>
            <w:r>
              <w:rPr>
                <w:rFonts w:ascii="Tahoma"/>
                <w:position w:val="1"/>
                <w:sz w:val="16"/>
              </w:rPr>
              <w:t>Venus</w:t>
            </w:r>
            <w:proofErr w:type="spellEnd"/>
          </w:p>
          <w:p w14:paraId="6CCF738A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2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Obvodová lišta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6D9060CD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4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Výroba rohů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56DE996C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Příprava na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tisk</w:t>
            </w:r>
          </w:p>
          <w:p w14:paraId="34B0B54D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Tisk bez svařování, 6&lt;15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m2</w:t>
            </w:r>
          </w:p>
          <w:p w14:paraId="7A28287B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1"/>
              <w:ind w:left="1235" w:hanging="96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Materiál</w:t>
            </w:r>
            <w:r>
              <w:rPr>
                <w:rFonts w:ascii="Tahoma" w:hAnsi="Tahoma"/>
                <w:b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celkem</w:t>
            </w:r>
          </w:p>
          <w:p w14:paraId="71A5EAE5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4"/>
              <w:ind w:left="1235" w:hanging="96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MÍSTNOST 208 -</w:t>
            </w:r>
            <w:r>
              <w:rPr>
                <w:rFonts w:ascii="Tahoma" w:hAnsi="Tahoma"/>
                <w:b/>
                <w:spacing w:val="-9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2ks</w:t>
            </w:r>
          </w:p>
          <w:p w14:paraId="053148E8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Translucentní</w:t>
            </w:r>
            <w:proofErr w:type="spellEnd"/>
            <w:r>
              <w:rPr>
                <w:rFonts w:ascii="Tahoma" w:hAnsi="Tahoma"/>
                <w:sz w:val="16"/>
              </w:rPr>
              <w:t xml:space="preserve"> fólie</w:t>
            </w:r>
            <w:r>
              <w:rPr>
                <w:rFonts w:ascii="Tahoma" w:hAnsi="Tahoma"/>
                <w:spacing w:val="-1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4EC6AD8B" w14:textId="77777777" w:rsidR="00E033AE" w:rsidRDefault="00000000">
            <w:pPr>
              <w:pStyle w:val="TableParagraph"/>
              <w:tabs>
                <w:tab w:val="left" w:pos="1626"/>
              </w:tabs>
              <w:spacing w:before="47"/>
              <w:ind w:left="1341"/>
              <w:rPr>
                <w:rFonts w:ascii="Tahoma"/>
                <w:sz w:val="16"/>
              </w:rPr>
            </w:pPr>
            <w:r>
              <w:rPr>
                <w:rFonts w:ascii="Arial"/>
                <w:sz w:val="10"/>
              </w:rPr>
              <w:t>O</w:t>
            </w:r>
            <w:r>
              <w:rPr>
                <w:rFonts w:ascii="Arial"/>
                <w:sz w:val="10"/>
              </w:rPr>
              <w:tab/>
            </w:r>
            <w:proofErr w:type="spellStart"/>
            <w:r>
              <w:rPr>
                <w:rFonts w:ascii="Tahoma"/>
                <w:position w:val="1"/>
                <w:sz w:val="16"/>
              </w:rPr>
              <w:t>Blanc</w:t>
            </w:r>
            <w:proofErr w:type="spellEnd"/>
            <w:r>
              <w:rPr>
                <w:rFonts w:ascii="Tahoma"/>
                <w:spacing w:val="-1"/>
                <w:position w:val="1"/>
                <w:sz w:val="16"/>
              </w:rPr>
              <w:t xml:space="preserve"> </w:t>
            </w:r>
            <w:proofErr w:type="spellStart"/>
            <w:r>
              <w:rPr>
                <w:rFonts w:ascii="Tahoma"/>
                <w:position w:val="1"/>
                <w:sz w:val="16"/>
              </w:rPr>
              <w:t>Venus</w:t>
            </w:r>
            <w:proofErr w:type="spellEnd"/>
          </w:p>
          <w:p w14:paraId="36FC8F5A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2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Obvodová lišta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12145214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Výroba křivky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STAR</w:t>
            </w:r>
          </w:p>
          <w:p w14:paraId="309D8FB3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3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Příprava na</w:t>
            </w:r>
            <w:r>
              <w:rPr>
                <w:rFonts w:ascii="Tahoma" w:hAnsi="Tahoma"/>
                <w:spacing w:val="-1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tisk</w:t>
            </w:r>
          </w:p>
          <w:p w14:paraId="279E95FA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2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Tisk bez svařování, 2&lt;5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m2</w:t>
            </w:r>
          </w:p>
          <w:p w14:paraId="09EC6A65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2"/>
              <w:ind w:left="1235" w:hanging="96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sz w:val="16"/>
              </w:rPr>
              <w:t>Materiál</w:t>
            </w:r>
            <w:r>
              <w:rPr>
                <w:rFonts w:ascii="Tahoma" w:hAnsi="Tahoma"/>
                <w:b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celkem</w:t>
            </w:r>
          </w:p>
          <w:p w14:paraId="4DBA5E9C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1"/>
              <w:ind w:left="1235" w:hanging="96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INSTALACE</w:t>
            </w:r>
          </w:p>
          <w:p w14:paraId="01CC702D" w14:textId="40012415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4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Doprava Střelice</w:t>
            </w:r>
          </w:p>
          <w:p w14:paraId="1AF8183C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Ubytování</w:t>
            </w:r>
          </w:p>
          <w:p w14:paraId="3AC67DE2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3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Montáž</w:t>
            </w:r>
          </w:p>
          <w:p w14:paraId="6BD8078A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4"/>
              <w:ind w:left="1235" w:hanging="96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Instalace</w:t>
            </w:r>
            <w:r>
              <w:rPr>
                <w:rFonts w:asci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/>
                <w:b/>
                <w:sz w:val="16"/>
              </w:rPr>
              <w:t>celkem</w:t>
            </w:r>
          </w:p>
          <w:p w14:paraId="59A61B10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35"/>
                <w:tab w:val="left" w:pos="1236"/>
              </w:tabs>
              <w:spacing w:before="31" w:line="223" w:lineRule="exact"/>
              <w:ind w:left="1235" w:hanging="961"/>
              <w:rPr>
                <w:rFonts w:ascii="Tahoma" w:hAnsi="Tahoma"/>
                <w:b/>
                <w:sz w:val="16"/>
              </w:rPr>
            </w:pPr>
            <w:proofErr w:type="gramStart"/>
            <w:r>
              <w:rPr>
                <w:rFonts w:ascii="Tahoma" w:hAnsi="Tahoma"/>
                <w:b/>
                <w:sz w:val="16"/>
              </w:rPr>
              <w:t>OSVĚTLENÍ - PLOŠNĚ</w:t>
            </w:r>
            <w:proofErr w:type="gramEnd"/>
            <w:r>
              <w:rPr>
                <w:rFonts w:ascii="Tahoma" w:hAnsi="Tahoma"/>
                <w:b/>
                <w:sz w:val="16"/>
              </w:rPr>
              <w:t xml:space="preserve"> - PROMĚNLIVÁ TEPLOTA</w:t>
            </w:r>
            <w:r>
              <w:rPr>
                <w:rFonts w:ascii="Tahoma" w:hAnsi="Tahoma"/>
                <w:b/>
                <w:spacing w:val="-9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-</w:t>
            </w:r>
          </w:p>
          <w:p w14:paraId="54691E3C" w14:textId="77777777" w:rsidR="00E033AE" w:rsidRDefault="00000000">
            <w:pPr>
              <w:pStyle w:val="TableParagraph"/>
              <w:spacing w:line="193" w:lineRule="exact"/>
              <w:ind w:left="1235"/>
              <w:rPr>
                <w:rFonts w:ascii="Tahoma"/>
                <w:b/>
                <w:sz w:val="16"/>
              </w:rPr>
            </w:pPr>
            <w:proofErr w:type="gramStart"/>
            <w:r>
              <w:rPr>
                <w:rFonts w:ascii="Tahoma"/>
                <w:b/>
                <w:sz w:val="16"/>
              </w:rPr>
              <w:t>250mm</w:t>
            </w:r>
            <w:proofErr w:type="gramEnd"/>
          </w:p>
          <w:p w14:paraId="5FB9D370" w14:textId="77777777" w:rsidR="00E033A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  <w:tab w:val="left" w:pos="1222"/>
              </w:tabs>
              <w:spacing w:before="7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LED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materiál</w:t>
            </w:r>
          </w:p>
        </w:tc>
        <w:tc>
          <w:tcPr>
            <w:tcW w:w="150" w:type="dxa"/>
            <w:vMerge w:val="restart"/>
            <w:tcBorders>
              <w:top w:val="single" w:sz="6" w:space="0" w:color="000000"/>
              <w:bottom w:val="single" w:sz="12" w:space="0" w:color="000000"/>
            </w:tcBorders>
          </w:tcPr>
          <w:p w14:paraId="76F16240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2" w:type="dxa"/>
            <w:tcBorders>
              <w:top w:val="single" w:sz="6" w:space="0" w:color="000000"/>
            </w:tcBorders>
          </w:tcPr>
          <w:p w14:paraId="2553270A" w14:textId="77777777" w:rsidR="00E033AE" w:rsidRDefault="00E033AE">
            <w:pPr>
              <w:pStyle w:val="TableParagraph"/>
              <w:rPr>
                <w:rFonts w:ascii="Times New Roman"/>
                <w:sz w:val="18"/>
              </w:rPr>
            </w:pPr>
          </w:p>
          <w:p w14:paraId="020D72CB" w14:textId="77777777" w:rsidR="00E033AE" w:rsidRDefault="00000000">
            <w:pPr>
              <w:pStyle w:val="TableParagraph"/>
              <w:spacing w:before="114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1,9m2</w:t>
            </w:r>
          </w:p>
        </w:tc>
        <w:tc>
          <w:tcPr>
            <w:tcW w:w="1614" w:type="dxa"/>
            <w:tcBorders>
              <w:top w:val="single" w:sz="6" w:space="0" w:color="000000"/>
            </w:tcBorders>
          </w:tcPr>
          <w:p w14:paraId="779C46AE" w14:textId="3BDEBCD9" w:rsidR="00E033AE" w:rsidRDefault="00E033AE">
            <w:pPr>
              <w:pStyle w:val="TableParagraph"/>
              <w:spacing w:before="114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right w:val="single" w:sz="12" w:space="0" w:color="000000"/>
            </w:tcBorders>
          </w:tcPr>
          <w:p w14:paraId="487611C6" w14:textId="66509130" w:rsidR="00E033AE" w:rsidRDefault="00E033AE">
            <w:pPr>
              <w:pStyle w:val="TableParagraph"/>
              <w:spacing w:before="114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32F48557" w14:textId="77777777">
        <w:trPr>
          <w:trHeight w:val="346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54DBBC1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12288F0B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90447C1" w14:textId="77777777" w:rsidR="00E033AE" w:rsidRDefault="00000000">
            <w:pPr>
              <w:pStyle w:val="TableParagraph"/>
              <w:spacing w:before="136" w:line="191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4,4m</w:t>
            </w:r>
          </w:p>
        </w:tc>
        <w:tc>
          <w:tcPr>
            <w:tcW w:w="1614" w:type="dxa"/>
          </w:tcPr>
          <w:p w14:paraId="744177C6" w14:textId="6C7FE2F3" w:rsidR="00E033AE" w:rsidRDefault="00E033AE">
            <w:pPr>
              <w:pStyle w:val="TableParagraph"/>
              <w:spacing w:before="138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0E9CDDC5" w14:textId="6AFFA593" w:rsidR="00E033AE" w:rsidRDefault="00E033AE">
            <w:pPr>
              <w:pStyle w:val="TableParagraph"/>
              <w:spacing w:before="138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4AA4B21E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9AC2BFA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0D1FF9B4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1EBB26BD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4,4ks</w:t>
            </w:r>
          </w:p>
        </w:tc>
        <w:tc>
          <w:tcPr>
            <w:tcW w:w="1614" w:type="dxa"/>
          </w:tcPr>
          <w:p w14:paraId="0CC9EAEB" w14:textId="060662FE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3945ED13" w14:textId="01326982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32E51146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B51F5E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0254547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783880F6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2AB85E9F" w14:textId="14009666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7E12D0E6" w14:textId="3E1057AE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A60439E" w14:textId="77777777">
        <w:trPr>
          <w:trHeight w:val="225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8D47EE0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2B14260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F048FEC" w14:textId="77777777" w:rsidR="00E033AE" w:rsidRDefault="00000000">
            <w:pPr>
              <w:pStyle w:val="TableParagraph"/>
              <w:spacing w:before="16" w:line="190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1,9m2</w:t>
            </w:r>
          </w:p>
        </w:tc>
        <w:tc>
          <w:tcPr>
            <w:tcW w:w="1614" w:type="dxa"/>
          </w:tcPr>
          <w:p w14:paraId="2D122A5A" w14:textId="282CAD7C" w:rsidR="00E033AE" w:rsidRDefault="00E033AE">
            <w:pPr>
              <w:pStyle w:val="TableParagraph"/>
              <w:spacing w:before="18" w:line="187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2CEF7B77" w14:textId="759675A8" w:rsidR="00E033AE" w:rsidRDefault="00E033AE">
            <w:pPr>
              <w:pStyle w:val="TableParagraph"/>
              <w:spacing w:before="18" w:line="187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208B8D9" w14:textId="77777777">
        <w:trPr>
          <w:trHeight w:val="352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5A0EF7D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0B47AFAE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582B6A3F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</w:tcPr>
          <w:p w14:paraId="1497CA08" w14:textId="399262F3" w:rsidR="00E033AE" w:rsidRDefault="00E033AE">
            <w:pPr>
              <w:pStyle w:val="TableParagraph"/>
              <w:spacing w:before="17"/>
              <w:ind w:right="180"/>
              <w:jc w:val="right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1E2E51E6" w14:textId="550846D6" w:rsidR="00E033AE" w:rsidRDefault="00E033AE">
            <w:pPr>
              <w:pStyle w:val="TableParagraph"/>
              <w:spacing w:before="17"/>
              <w:ind w:right="464"/>
              <w:jc w:val="right"/>
              <w:rPr>
                <w:rFonts w:ascii="Tahoma" w:hAnsi="Tahoma"/>
                <w:b/>
                <w:sz w:val="16"/>
              </w:rPr>
            </w:pPr>
          </w:p>
        </w:tc>
      </w:tr>
      <w:tr w:rsidR="00E033AE" w14:paraId="1865F877" w14:textId="77777777">
        <w:trPr>
          <w:trHeight w:val="471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53A843EF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7942FF4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1A47AC92" w14:textId="77777777" w:rsidR="00E033AE" w:rsidRDefault="00000000">
            <w:pPr>
              <w:pStyle w:val="TableParagraph"/>
              <w:spacing w:before="143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6,4m2</w:t>
            </w:r>
          </w:p>
        </w:tc>
        <w:tc>
          <w:tcPr>
            <w:tcW w:w="1614" w:type="dxa"/>
          </w:tcPr>
          <w:p w14:paraId="4AB42100" w14:textId="2D6C9832" w:rsidR="00E033AE" w:rsidRDefault="00E033AE">
            <w:pPr>
              <w:pStyle w:val="TableParagraph"/>
              <w:spacing w:before="143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7B62CD2C" w14:textId="3FEACAA3" w:rsidR="00E033AE" w:rsidRDefault="00E033AE">
            <w:pPr>
              <w:pStyle w:val="TableParagraph"/>
              <w:spacing w:before="143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379EAFC3" w14:textId="77777777">
        <w:trPr>
          <w:trHeight w:val="345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AF99AD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74B6DB8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26101884" w14:textId="77777777" w:rsidR="00E033AE" w:rsidRDefault="00000000">
            <w:pPr>
              <w:pStyle w:val="TableParagraph"/>
              <w:spacing w:before="136" w:line="190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11,4m</w:t>
            </w:r>
          </w:p>
        </w:tc>
        <w:tc>
          <w:tcPr>
            <w:tcW w:w="1614" w:type="dxa"/>
          </w:tcPr>
          <w:p w14:paraId="52895765" w14:textId="34838D78" w:rsidR="00E033AE" w:rsidRDefault="00E033AE">
            <w:pPr>
              <w:pStyle w:val="TableParagraph"/>
              <w:spacing w:before="138" w:line="187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79EA968E" w14:textId="3A178CDB" w:rsidR="00E033AE" w:rsidRDefault="00E033AE">
            <w:pPr>
              <w:pStyle w:val="TableParagraph"/>
              <w:spacing w:before="138" w:line="187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438C0E78" w14:textId="77777777">
        <w:trPr>
          <w:trHeight w:val="225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5DC98E26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185F3E7E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18ED36D3" w14:textId="77777777" w:rsidR="00E033AE" w:rsidRDefault="00000000">
            <w:pPr>
              <w:pStyle w:val="TableParagraph"/>
              <w:spacing w:before="14" w:line="191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11,4ks</w:t>
            </w:r>
          </w:p>
        </w:tc>
        <w:tc>
          <w:tcPr>
            <w:tcW w:w="1614" w:type="dxa"/>
          </w:tcPr>
          <w:p w14:paraId="5F5D0854" w14:textId="1371AB1B" w:rsidR="00E033AE" w:rsidRDefault="00E033AE">
            <w:pPr>
              <w:pStyle w:val="TableParagraph"/>
              <w:spacing w:before="17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0F1569E4" w14:textId="35D6FB41" w:rsidR="00E033AE" w:rsidRDefault="00E033AE">
            <w:pPr>
              <w:pStyle w:val="TableParagraph"/>
              <w:spacing w:before="17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10613249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F13E5BC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69615CD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5732EA7C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575A7D19" w14:textId="33D407DC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457E110E" w14:textId="0ABDF105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2D53CA3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BD2D915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62DEEE2B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1D63C50F" w14:textId="77777777" w:rsidR="00E033AE" w:rsidRDefault="00000000">
            <w:pPr>
              <w:pStyle w:val="TableParagraph"/>
              <w:spacing w:before="16" w:line="189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6,4m2</w:t>
            </w:r>
          </w:p>
        </w:tc>
        <w:tc>
          <w:tcPr>
            <w:tcW w:w="1614" w:type="dxa"/>
          </w:tcPr>
          <w:p w14:paraId="178B9756" w14:textId="3C3CEDB8" w:rsidR="00E033AE" w:rsidRDefault="00E033AE">
            <w:pPr>
              <w:pStyle w:val="TableParagraph"/>
              <w:spacing w:before="16" w:line="189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61396B46" w14:textId="683E61DB" w:rsidR="00E033AE" w:rsidRDefault="00E033AE">
            <w:pPr>
              <w:pStyle w:val="TableParagraph"/>
              <w:spacing w:before="16" w:line="189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346759AF" w14:textId="77777777">
        <w:trPr>
          <w:trHeight w:val="35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9841BBE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5C2942D4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5F5B421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</w:tcPr>
          <w:p w14:paraId="2E0C2C28" w14:textId="10DBB133" w:rsidR="00E033AE" w:rsidRDefault="00E033AE">
            <w:pPr>
              <w:pStyle w:val="TableParagraph"/>
              <w:spacing w:before="18"/>
              <w:ind w:right="180"/>
              <w:jc w:val="right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2406D007" w14:textId="0878798C" w:rsidR="00E033AE" w:rsidRDefault="00E033AE">
            <w:pPr>
              <w:pStyle w:val="TableParagraph"/>
              <w:spacing w:before="18"/>
              <w:ind w:right="464"/>
              <w:jc w:val="right"/>
              <w:rPr>
                <w:rFonts w:ascii="Tahoma" w:hAnsi="Tahoma"/>
                <w:b/>
                <w:sz w:val="16"/>
              </w:rPr>
            </w:pPr>
          </w:p>
        </w:tc>
      </w:tr>
      <w:tr w:rsidR="00E033AE" w14:paraId="559A1CCE" w14:textId="77777777">
        <w:trPr>
          <w:trHeight w:val="471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BE870C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1F3C6DB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6C491E01" w14:textId="77777777" w:rsidR="00E033AE" w:rsidRDefault="00000000">
            <w:pPr>
              <w:pStyle w:val="TableParagraph"/>
              <w:spacing w:before="143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13,0m2</w:t>
            </w:r>
          </w:p>
        </w:tc>
        <w:tc>
          <w:tcPr>
            <w:tcW w:w="1614" w:type="dxa"/>
          </w:tcPr>
          <w:p w14:paraId="4C10EC1F" w14:textId="75EACF2B" w:rsidR="00E033AE" w:rsidRDefault="00E033AE">
            <w:pPr>
              <w:pStyle w:val="TableParagraph"/>
              <w:spacing w:before="143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403F407F" w14:textId="5729B3FD" w:rsidR="00E033AE" w:rsidRDefault="00E033AE">
            <w:pPr>
              <w:pStyle w:val="TableParagraph"/>
              <w:spacing w:before="143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5C5AF00" w14:textId="77777777">
        <w:trPr>
          <w:trHeight w:val="346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44FEE6B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597A41B5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4237977E" w14:textId="77777777" w:rsidR="00E033AE" w:rsidRDefault="00000000">
            <w:pPr>
              <w:pStyle w:val="TableParagraph"/>
              <w:spacing w:before="136" w:line="191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20,8m</w:t>
            </w:r>
          </w:p>
        </w:tc>
        <w:tc>
          <w:tcPr>
            <w:tcW w:w="1614" w:type="dxa"/>
          </w:tcPr>
          <w:p w14:paraId="69BB9556" w14:textId="3257E540" w:rsidR="00E033AE" w:rsidRDefault="00E033AE">
            <w:pPr>
              <w:pStyle w:val="TableParagraph"/>
              <w:spacing w:before="138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5C5CF8E7" w14:textId="4C1A91CB" w:rsidR="00E033AE" w:rsidRDefault="00E033AE">
            <w:pPr>
              <w:pStyle w:val="TableParagraph"/>
              <w:spacing w:before="138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C2669D6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3BD78138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558522A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6F901ED0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8,0ks</w:t>
            </w:r>
          </w:p>
        </w:tc>
        <w:tc>
          <w:tcPr>
            <w:tcW w:w="1614" w:type="dxa"/>
          </w:tcPr>
          <w:p w14:paraId="06FAF4D9" w14:textId="09EF221D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648FCFDE" w14:textId="71028D2E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27B05706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8B7300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56BB3F8F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68822CCF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2,0ks</w:t>
            </w:r>
          </w:p>
        </w:tc>
        <w:tc>
          <w:tcPr>
            <w:tcW w:w="1614" w:type="dxa"/>
          </w:tcPr>
          <w:p w14:paraId="64FDF590" w14:textId="2EA8D559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7DC27285" w14:textId="35FC6483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7D7FD0C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33073AA7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3761D85C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FB60409" w14:textId="77777777" w:rsidR="00E033AE" w:rsidRDefault="00000000">
            <w:pPr>
              <w:pStyle w:val="TableParagraph"/>
              <w:spacing w:before="16" w:line="188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13,0m2</w:t>
            </w:r>
          </w:p>
        </w:tc>
        <w:tc>
          <w:tcPr>
            <w:tcW w:w="1614" w:type="dxa"/>
          </w:tcPr>
          <w:p w14:paraId="44C5931A" w14:textId="0A504D9B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6AA9315F" w14:textId="1E0D966B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0DD1A863" w14:textId="77777777">
        <w:trPr>
          <w:trHeight w:val="353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3413B902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73AD611C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5D7351C7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</w:tcPr>
          <w:p w14:paraId="2C151AA2" w14:textId="23FD5FA8" w:rsidR="00E033AE" w:rsidRDefault="00E033AE">
            <w:pPr>
              <w:pStyle w:val="TableParagraph"/>
              <w:spacing w:before="18"/>
              <w:ind w:right="180"/>
              <w:jc w:val="right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40AB7C70" w14:textId="45BDF8C4" w:rsidR="00E033AE" w:rsidRDefault="00E033AE">
            <w:pPr>
              <w:pStyle w:val="TableParagraph"/>
              <w:spacing w:before="18"/>
              <w:ind w:right="464"/>
              <w:jc w:val="right"/>
              <w:rPr>
                <w:rFonts w:ascii="Tahoma" w:hAnsi="Tahoma"/>
                <w:b/>
                <w:sz w:val="16"/>
              </w:rPr>
            </w:pPr>
          </w:p>
        </w:tc>
      </w:tr>
      <w:tr w:rsidR="00E033AE" w14:paraId="369836C4" w14:textId="77777777">
        <w:trPr>
          <w:trHeight w:val="471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3F358D52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047B54D7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0A726B9D" w14:textId="77777777" w:rsidR="00E033AE" w:rsidRDefault="00000000">
            <w:pPr>
              <w:pStyle w:val="TableParagraph"/>
              <w:spacing w:before="143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6,4m2</w:t>
            </w:r>
          </w:p>
        </w:tc>
        <w:tc>
          <w:tcPr>
            <w:tcW w:w="1614" w:type="dxa"/>
          </w:tcPr>
          <w:p w14:paraId="62971FA7" w14:textId="4A65F631" w:rsidR="00E033AE" w:rsidRDefault="00E033AE">
            <w:pPr>
              <w:pStyle w:val="TableParagraph"/>
              <w:spacing w:before="143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5AA63DA8" w14:textId="4A4B6B73" w:rsidR="00E033AE" w:rsidRDefault="00E033AE">
            <w:pPr>
              <w:pStyle w:val="TableParagraph"/>
              <w:spacing w:before="143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75E4F33B" w14:textId="77777777">
        <w:trPr>
          <w:trHeight w:val="34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879C3CA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4258D3E8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64C6359C" w14:textId="77777777" w:rsidR="00E033AE" w:rsidRDefault="00000000">
            <w:pPr>
              <w:pStyle w:val="TableParagraph"/>
              <w:spacing w:before="136" w:line="188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11,4m</w:t>
            </w:r>
          </w:p>
        </w:tc>
        <w:tc>
          <w:tcPr>
            <w:tcW w:w="1614" w:type="dxa"/>
          </w:tcPr>
          <w:p w14:paraId="230382B5" w14:textId="2922F2A2" w:rsidR="00E033AE" w:rsidRDefault="00E033AE">
            <w:pPr>
              <w:pStyle w:val="TableParagraph"/>
              <w:spacing w:before="13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58BA15D8" w14:textId="44A2805B" w:rsidR="00E033AE" w:rsidRDefault="00E033AE">
            <w:pPr>
              <w:pStyle w:val="TableParagraph"/>
              <w:spacing w:before="13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571F769B" w14:textId="77777777">
        <w:trPr>
          <w:trHeight w:val="226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B54109F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130E9D1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2AC9860" w14:textId="77777777" w:rsidR="00E033AE" w:rsidRDefault="00000000">
            <w:pPr>
              <w:pStyle w:val="TableParagraph"/>
              <w:spacing w:before="16" w:line="191" w:lineRule="exact"/>
              <w:ind w:left="1041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11,4ks</w:t>
            </w:r>
          </w:p>
        </w:tc>
        <w:tc>
          <w:tcPr>
            <w:tcW w:w="1614" w:type="dxa"/>
          </w:tcPr>
          <w:p w14:paraId="225E76BD" w14:textId="20EE4071" w:rsidR="00E033AE" w:rsidRDefault="00E033AE">
            <w:pPr>
              <w:pStyle w:val="TableParagraph"/>
              <w:spacing w:before="18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1CFDFEAA" w14:textId="3CC306F2" w:rsidR="00E033AE" w:rsidRDefault="00E033AE">
            <w:pPr>
              <w:pStyle w:val="TableParagraph"/>
              <w:spacing w:before="18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0139BA3A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D15F0A6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7DBDF00F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7AAF750B" w14:textId="77777777" w:rsidR="00E033AE" w:rsidRDefault="00000000">
            <w:pPr>
              <w:pStyle w:val="TableParagraph"/>
              <w:spacing w:before="16" w:line="189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382A221B" w14:textId="5D520EEB" w:rsidR="00E033AE" w:rsidRDefault="00E033AE">
            <w:pPr>
              <w:pStyle w:val="TableParagraph"/>
              <w:spacing w:before="16" w:line="189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436B2A12" w14:textId="6F2AF050" w:rsidR="00E033AE" w:rsidRDefault="00E033AE">
            <w:pPr>
              <w:pStyle w:val="TableParagraph"/>
              <w:spacing w:before="16" w:line="189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5169CC22" w14:textId="77777777">
        <w:trPr>
          <w:trHeight w:val="224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EA9F3B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78F6EF72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44CD074" w14:textId="77777777" w:rsidR="00E033AE" w:rsidRDefault="00000000">
            <w:pPr>
              <w:pStyle w:val="TableParagraph"/>
              <w:spacing w:before="16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6,4m2</w:t>
            </w:r>
          </w:p>
        </w:tc>
        <w:tc>
          <w:tcPr>
            <w:tcW w:w="1614" w:type="dxa"/>
          </w:tcPr>
          <w:p w14:paraId="01E5C0E5" w14:textId="6B218549" w:rsidR="00E033AE" w:rsidRDefault="00E033AE">
            <w:pPr>
              <w:pStyle w:val="TableParagraph"/>
              <w:spacing w:before="16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6625C0FE" w14:textId="30132FE7" w:rsidR="00E033AE" w:rsidRDefault="00E033AE">
            <w:pPr>
              <w:pStyle w:val="TableParagraph"/>
              <w:spacing w:before="16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0FDC377B" w14:textId="77777777">
        <w:trPr>
          <w:trHeight w:val="352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2C9087F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5557C94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23D26EA8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</w:tcPr>
          <w:p w14:paraId="5AEBFB25" w14:textId="15458741" w:rsidR="00E033AE" w:rsidRDefault="00E033AE">
            <w:pPr>
              <w:pStyle w:val="TableParagraph"/>
              <w:spacing w:before="16"/>
              <w:ind w:right="180"/>
              <w:jc w:val="right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2A0EABA9" w14:textId="00032F98" w:rsidR="00E033AE" w:rsidRDefault="00E033AE">
            <w:pPr>
              <w:pStyle w:val="TableParagraph"/>
              <w:spacing w:before="16"/>
              <w:ind w:right="464"/>
              <w:jc w:val="right"/>
              <w:rPr>
                <w:rFonts w:ascii="Tahoma" w:hAnsi="Tahoma"/>
                <w:b/>
                <w:sz w:val="16"/>
              </w:rPr>
            </w:pPr>
          </w:p>
        </w:tc>
      </w:tr>
      <w:tr w:rsidR="00E033AE" w14:paraId="73FF4F51" w14:textId="77777777">
        <w:trPr>
          <w:trHeight w:val="352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E492F4C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28A82045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54EAD09B" w14:textId="77777777" w:rsidR="00E033AE" w:rsidRDefault="00000000">
            <w:pPr>
              <w:pStyle w:val="TableParagraph"/>
              <w:spacing w:before="144" w:line="188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4F51A678" w14:textId="0933B2DD" w:rsidR="00E033AE" w:rsidRDefault="00E033AE">
            <w:pPr>
              <w:pStyle w:val="TableParagraph"/>
              <w:spacing w:before="144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0A6C3379" w14:textId="27628276" w:rsidR="00E033AE" w:rsidRDefault="00E033AE">
            <w:pPr>
              <w:pStyle w:val="TableParagraph"/>
              <w:spacing w:before="144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57F9BB6C" w14:textId="77777777">
        <w:trPr>
          <w:trHeight w:val="225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492D6A1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3040B03D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CB5CE28" w14:textId="77777777" w:rsidR="00E033AE" w:rsidRDefault="00000000">
            <w:pPr>
              <w:pStyle w:val="TableParagraph"/>
              <w:spacing w:before="16" w:line="190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25B29EA3" w14:textId="7916921C" w:rsidR="00E033AE" w:rsidRDefault="00E033AE">
            <w:pPr>
              <w:pStyle w:val="TableParagraph"/>
              <w:spacing w:before="18" w:line="187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507C9F57" w14:textId="1F6176C8" w:rsidR="00E033AE" w:rsidRDefault="00E033AE">
            <w:pPr>
              <w:pStyle w:val="TableParagraph"/>
              <w:spacing w:before="18" w:line="187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0A5D14A1" w14:textId="77777777">
        <w:trPr>
          <w:trHeight w:val="225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29810E0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3ECC37C5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3B84449A" w14:textId="77777777" w:rsidR="00E033AE" w:rsidRDefault="00000000">
            <w:pPr>
              <w:pStyle w:val="TableParagraph"/>
              <w:spacing w:before="14" w:line="191" w:lineRule="exact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</w:tcPr>
          <w:p w14:paraId="5C489F16" w14:textId="262B290A" w:rsidR="00E033AE" w:rsidRDefault="00E033AE">
            <w:pPr>
              <w:pStyle w:val="TableParagraph"/>
              <w:spacing w:before="17" w:line="188" w:lineRule="exact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690BF258" w14:textId="71F02E3F" w:rsidR="00E033AE" w:rsidRDefault="00E033AE">
            <w:pPr>
              <w:pStyle w:val="TableParagraph"/>
              <w:spacing w:before="17" w:line="188" w:lineRule="exact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  <w:tr w:rsidR="00E033AE" w14:paraId="690DAAFB" w14:textId="77777777">
        <w:trPr>
          <w:trHeight w:val="470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FED253A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37B9F983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</w:tcPr>
          <w:p w14:paraId="74A5EF74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</w:tcPr>
          <w:p w14:paraId="1CE01F51" w14:textId="79E4D9F5" w:rsidR="00E033AE" w:rsidRDefault="00E033AE">
            <w:pPr>
              <w:pStyle w:val="TableParagraph"/>
              <w:spacing w:before="16"/>
              <w:ind w:right="180"/>
              <w:jc w:val="right"/>
              <w:rPr>
                <w:rFonts w:ascii="Tahoma" w:hAnsi="Tahoma"/>
                <w:b/>
                <w:sz w:val="16"/>
              </w:rPr>
            </w:pPr>
          </w:p>
        </w:tc>
        <w:tc>
          <w:tcPr>
            <w:tcW w:w="1845" w:type="dxa"/>
            <w:tcBorders>
              <w:right w:val="single" w:sz="12" w:space="0" w:color="000000"/>
            </w:tcBorders>
          </w:tcPr>
          <w:p w14:paraId="5D1E28BC" w14:textId="60D22BBD" w:rsidR="00E033AE" w:rsidRDefault="00E033AE">
            <w:pPr>
              <w:pStyle w:val="TableParagraph"/>
              <w:spacing w:before="16"/>
              <w:ind w:right="464"/>
              <w:jc w:val="right"/>
              <w:rPr>
                <w:rFonts w:ascii="Tahoma" w:hAnsi="Tahoma"/>
                <w:b/>
                <w:sz w:val="16"/>
              </w:rPr>
            </w:pPr>
          </w:p>
        </w:tc>
      </w:tr>
      <w:tr w:rsidR="00E033AE" w14:paraId="6603C0E4" w14:textId="77777777">
        <w:trPr>
          <w:trHeight w:val="1057"/>
        </w:trPr>
        <w:tc>
          <w:tcPr>
            <w:tcW w:w="540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C655499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50" w:type="dxa"/>
            <w:vMerge/>
            <w:tcBorders>
              <w:top w:val="nil"/>
              <w:bottom w:val="single" w:sz="12" w:space="0" w:color="000000"/>
            </w:tcBorders>
          </w:tcPr>
          <w:p w14:paraId="666B3D42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tcBorders>
              <w:bottom w:val="single" w:sz="12" w:space="0" w:color="000000"/>
            </w:tcBorders>
          </w:tcPr>
          <w:p w14:paraId="3B19F859" w14:textId="77777777" w:rsidR="00E033AE" w:rsidRDefault="00E033AE">
            <w:pPr>
              <w:pStyle w:val="TableParagraph"/>
              <w:spacing w:before="8"/>
              <w:rPr>
                <w:rFonts w:ascii="Times New Roman"/>
              </w:rPr>
            </w:pPr>
          </w:p>
          <w:p w14:paraId="6E595355" w14:textId="77777777" w:rsidR="00E033AE" w:rsidRDefault="00000000">
            <w:pPr>
              <w:pStyle w:val="TableParagraph"/>
              <w:spacing w:before="1"/>
              <w:ind w:left="1128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1,0ks</w:t>
            </w:r>
          </w:p>
        </w:tc>
        <w:tc>
          <w:tcPr>
            <w:tcW w:w="1614" w:type="dxa"/>
            <w:tcBorders>
              <w:bottom w:val="single" w:sz="12" w:space="0" w:color="000000"/>
            </w:tcBorders>
          </w:tcPr>
          <w:p w14:paraId="48065534" w14:textId="6C4BA958" w:rsidR="00E033AE" w:rsidRDefault="00E033AE">
            <w:pPr>
              <w:pStyle w:val="TableParagraph"/>
              <w:ind w:right="194"/>
              <w:jc w:val="right"/>
              <w:rPr>
                <w:rFonts w:ascii="Tahoma" w:hAnsi="Tahoma"/>
                <w:sz w:val="16"/>
              </w:rPr>
            </w:pPr>
          </w:p>
        </w:tc>
        <w:tc>
          <w:tcPr>
            <w:tcW w:w="1845" w:type="dxa"/>
            <w:tcBorders>
              <w:bottom w:val="single" w:sz="12" w:space="0" w:color="000000"/>
              <w:right w:val="single" w:sz="12" w:space="0" w:color="000000"/>
            </w:tcBorders>
          </w:tcPr>
          <w:p w14:paraId="28A8925D" w14:textId="5B8A8636" w:rsidR="00E033AE" w:rsidRDefault="00E033AE">
            <w:pPr>
              <w:pStyle w:val="TableParagraph"/>
              <w:ind w:right="481"/>
              <w:jc w:val="right"/>
              <w:rPr>
                <w:rFonts w:ascii="Tahoma" w:hAnsi="Tahoma"/>
                <w:sz w:val="16"/>
              </w:rPr>
            </w:pPr>
          </w:p>
        </w:tc>
      </w:tr>
    </w:tbl>
    <w:p w14:paraId="390BD321" w14:textId="77777777" w:rsidR="00E033AE" w:rsidRDefault="00E033AE">
      <w:pPr>
        <w:pStyle w:val="Zkladntext"/>
        <w:spacing w:before="1"/>
        <w:ind w:left="0"/>
        <w:rPr>
          <w:rFonts w:ascii="Times New Roman"/>
          <w:sz w:val="6"/>
        </w:rPr>
      </w:pPr>
    </w:p>
    <w:p w14:paraId="15AF6CD6" w14:textId="77777777" w:rsidR="00E033AE" w:rsidRDefault="00E033AE">
      <w:pPr>
        <w:rPr>
          <w:rFonts w:ascii="Times New Roman"/>
          <w:sz w:val="6"/>
        </w:rPr>
        <w:sectPr w:rsidR="00E033AE">
          <w:type w:val="continuous"/>
          <w:pgSz w:w="11910" w:h="16840"/>
          <w:pgMar w:top="340" w:right="360" w:bottom="0" w:left="380" w:header="708" w:footer="708" w:gutter="0"/>
          <w:cols w:space="708"/>
        </w:sectPr>
      </w:pPr>
    </w:p>
    <w:p w14:paraId="61330985" w14:textId="77777777" w:rsidR="00E033AE" w:rsidRDefault="00000000">
      <w:pPr>
        <w:pStyle w:val="Zkladntext"/>
        <w:spacing w:before="53"/>
      </w:pPr>
      <w:r>
        <w:br w:type="column"/>
      </w:r>
      <w:r>
        <w:t>Strana:</w:t>
      </w:r>
    </w:p>
    <w:p w14:paraId="7E010C41" w14:textId="77777777" w:rsidR="00E033AE" w:rsidRDefault="00000000">
      <w:pPr>
        <w:pStyle w:val="Zkladntext"/>
      </w:pPr>
      <w:r>
        <w:br w:type="column"/>
      </w:r>
      <w:r>
        <w:t>1 / 2</w:t>
      </w:r>
    </w:p>
    <w:p w14:paraId="09400AC2" w14:textId="77777777" w:rsidR="00E033AE" w:rsidRDefault="00E033AE">
      <w:pPr>
        <w:sectPr w:rsidR="00E033AE">
          <w:type w:val="continuous"/>
          <w:pgSz w:w="11910" w:h="16840"/>
          <w:pgMar w:top="340" w:right="360" w:bottom="0" w:left="380" w:header="708" w:footer="708" w:gutter="0"/>
          <w:cols w:num="4" w:space="708" w:equalWidth="0">
            <w:col w:w="1053" w:space="3532"/>
            <w:col w:w="1259" w:space="3204"/>
            <w:col w:w="675" w:space="134"/>
            <w:col w:w="1313"/>
          </w:cols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2"/>
        <w:gridCol w:w="5496"/>
      </w:tblGrid>
      <w:tr w:rsidR="00E033AE" w14:paraId="0501C04F" w14:textId="77777777">
        <w:trPr>
          <w:trHeight w:val="1021"/>
        </w:trPr>
        <w:tc>
          <w:tcPr>
            <w:tcW w:w="10918" w:type="dxa"/>
            <w:gridSpan w:val="2"/>
            <w:tcBorders>
              <w:bottom w:val="single" w:sz="6" w:space="0" w:color="000000"/>
            </w:tcBorders>
          </w:tcPr>
          <w:p w14:paraId="78E972BD" w14:textId="77777777" w:rsidR="00E033AE" w:rsidRDefault="00E033AE">
            <w:pPr>
              <w:pStyle w:val="TableParagraph"/>
              <w:rPr>
                <w:rFonts w:ascii="Tahoma"/>
              </w:rPr>
            </w:pPr>
          </w:p>
          <w:p w14:paraId="2EE3BAB1" w14:textId="4EBB0CAA" w:rsidR="00E033AE" w:rsidRDefault="00000000">
            <w:pPr>
              <w:pStyle w:val="TableParagraph"/>
              <w:tabs>
                <w:tab w:val="left" w:pos="1221"/>
                <w:tab w:val="left" w:pos="6670"/>
                <w:tab w:val="left" w:pos="7863"/>
                <w:tab w:val="left" w:pos="9452"/>
              </w:tabs>
              <w:spacing w:before="146"/>
              <w:ind w:left="275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position w:val="3"/>
                <w:sz w:val="16"/>
              </w:rPr>
              <w:t>036</w:t>
            </w:r>
            <w:r>
              <w:rPr>
                <w:rFonts w:ascii="Tahoma" w:hAnsi="Tahoma"/>
                <w:position w:val="3"/>
                <w:sz w:val="16"/>
              </w:rPr>
              <w:tab/>
            </w:r>
            <w:r>
              <w:rPr>
                <w:rFonts w:ascii="Tahoma" w:hAnsi="Tahoma"/>
                <w:sz w:val="16"/>
              </w:rPr>
              <w:t>LED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montáž</w:t>
            </w:r>
            <w:r>
              <w:rPr>
                <w:rFonts w:ascii="Tahoma" w:hAnsi="Tahoma"/>
                <w:sz w:val="16"/>
              </w:rPr>
              <w:tab/>
              <w:t>1,0ks</w:t>
            </w:r>
            <w:r>
              <w:rPr>
                <w:rFonts w:ascii="Tahoma" w:hAnsi="Tahoma"/>
                <w:sz w:val="16"/>
              </w:rPr>
              <w:tab/>
            </w:r>
          </w:p>
          <w:p w14:paraId="717DDFDB" w14:textId="20A6DD1A" w:rsidR="00E033AE" w:rsidRDefault="00000000">
            <w:pPr>
              <w:pStyle w:val="TableParagraph"/>
              <w:tabs>
                <w:tab w:val="left" w:pos="1235"/>
                <w:tab w:val="left" w:pos="7676"/>
                <w:tab w:val="left" w:pos="9268"/>
              </w:tabs>
              <w:spacing w:before="31"/>
              <w:ind w:left="275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position w:val="3"/>
                <w:sz w:val="16"/>
              </w:rPr>
              <w:t>037</w:t>
            </w:r>
            <w:r>
              <w:rPr>
                <w:rFonts w:ascii="Tahoma" w:hAnsi="Tahoma"/>
                <w:position w:val="3"/>
                <w:sz w:val="16"/>
              </w:rPr>
              <w:tab/>
            </w:r>
            <w:r>
              <w:rPr>
                <w:rFonts w:ascii="Tahoma" w:hAnsi="Tahoma"/>
                <w:b/>
                <w:sz w:val="16"/>
              </w:rPr>
              <w:t>Osvětlení</w:t>
            </w:r>
            <w:r>
              <w:rPr>
                <w:rFonts w:ascii="Tahoma" w:hAnsi="Tahoma"/>
                <w:b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b/>
                <w:sz w:val="16"/>
              </w:rPr>
              <w:t>celkem</w:t>
            </w:r>
            <w:r>
              <w:rPr>
                <w:rFonts w:ascii="Tahoma" w:hAnsi="Tahoma"/>
                <w:b/>
                <w:sz w:val="16"/>
              </w:rPr>
              <w:tab/>
            </w:r>
          </w:p>
        </w:tc>
      </w:tr>
      <w:tr w:rsidR="00E033AE" w14:paraId="365307D6" w14:textId="77777777">
        <w:trPr>
          <w:trHeight w:val="375"/>
        </w:trPr>
        <w:tc>
          <w:tcPr>
            <w:tcW w:w="5422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2F3B51F8" w14:textId="77777777" w:rsidR="00E033AE" w:rsidRDefault="00E033A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9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11C46493" w14:textId="22ACA736" w:rsidR="00E033AE" w:rsidRDefault="00000000">
            <w:pPr>
              <w:pStyle w:val="TableParagraph"/>
              <w:tabs>
                <w:tab w:val="left" w:pos="3748"/>
              </w:tabs>
              <w:spacing w:before="109"/>
              <w:ind w:left="25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CELKEM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BEZ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DPH:</w:t>
            </w:r>
            <w:r>
              <w:rPr>
                <w:rFonts w:ascii="Tahoma" w:hAnsi="Tahoma"/>
                <w:b/>
                <w:sz w:val="18"/>
              </w:rPr>
              <w:tab/>
            </w:r>
          </w:p>
        </w:tc>
      </w:tr>
      <w:tr w:rsidR="00E033AE" w14:paraId="62D9DAEF" w14:textId="77777777">
        <w:trPr>
          <w:trHeight w:val="345"/>
        </w:trPr>
        <w:tc>
          <w:tcPr>
            <w:tcW w:w="542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 w14:paraId="2A606B92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49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500B76D0" w14:textId="139A549C" w:rsidR="00BF5598" w:rsidRDefault="00000000" w:rsidP="00BF5598">
            <w:pPr>
              <w:pStyle w:val="TableParagraph"/>
              <w:tabs>
                <w:tab w:val="left" w:pos="3875"/>
              </w:tabs>
              <w:spacing w:before="80"/>
              <w:ind w:left="25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CELKEM DPH </w:t>
            </w:r>
            <w:r>
              <w:rPr>
                <w:rFonts w:ascii="Tahoma" w:hAnsi="Tahoma"/>
                <w:spacing w:val="14"/>
                <w:sz w:val="18"/>
              </w:rPr>
              <w:t xml:space="preserve"> </w:t>
            </w:r>
            <w:r>
              <w:rPr>
                <w:rFonts w:ascii="Tahoma" w:hAnsi="Tahoma"/>
                <w:spacing w:val="-6"/>
                <w:position w:val="2"/>
                <w:sz w:val="18"/>
              </w:rPr>
              <w:t>21</w:t>
            </w:r>
            <w:proofErr w:type="gramStart"/>
            <w:r>
              <w:rPr>
                <w:rFonts w:ascii="Tahoma" w:hAnsi="Tahoma"/>
                <w:spacing w:val="-6"/>
                <w:position w:val="2"/>
                <w:sz w:val="18"/>
              </w:rPr>
              <w:t>%</w:t>
            </w:r>
            <w:r>
              <w:rPr>
                <w:rFonts w:ascii="Tahoma" w:hAnsi="Tahoma"/>
                <w:spacing w:val="-2"/>
                <w:position w:val="2"/>
                <w:sz w:val="18"/>
              </w:rPr>
              <w:t xml:space="preserve"> </w:t>
            </w:r>
            <w:r>
              <w:rPr>
                <w:rFonts w:ascii="Tahoma" w:hAnsi="Tahoma"/>
                <w:position w:val="2"/>
                <w:sz w:val="18"/>
              </w:rPr>
              <w:t>:</w:t>
            </w:r>
            <w:proofErr w:type="gramEnd"/>
          </w:p>
        </w:tc>
      </w:tr>
      <w:tr w:rsidR="00E033AE" w14:paraId="4B4CBDB3" w14:textId="77777777">
        <w:trPr>
          <w:trHeight w:val="390"/>
        </w:trPr>
        <w:tc>
          <w:tcPr>
            <w:tcW w:w="5422" w:type="dxa"/>
            <w:vMerge/>
            <w:tcBorders>
              <w:top w:val="nil"/>
              <w:bottom w:val="single" w:sz="6" w:space="0" w:color="000000"/>
              <w:right w:val="nil"/>
            </w:tcBorders>
          </w:tcPr>
          <w:p w14:paraId="5AB0E6B4" w14:textId="77777777" w:rsidR="00E033AE" w:rsidRDefault="00E033AE">
            <w:pPr>
              <w:rPr>
                <w:sz w:val="2"/>
                <w:szCs w:val="2"/>
              </w:rPr>
            </w:pPr>
          </w:p>
        </w:tc>
        <w:tc>
          <w:tcPr>
            <w:tcW w:w="5496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4F8F6619" w14:textId="5497817B" w:rsidR="00E033AE" w:rsidRDefault="00000000">
            <w:pPr>
              <w:pStyle w:val="TableParagraph"/>
              <w:tabs>
                <w:tab w:val="left" w:pos="3875"/>
              </w:tabs>
              <w:spacing w:before="80"/>
              <w:ind w:left="25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CELKEM</w:t>
            </w:r>
            <w:r>
              <w:rPr>
                <w:rFonts w:ascii="Tahoma" w:hAnsi="Tahoma"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VČETNĚ</w:t>
            </w:r>
            <w:r>
              <w:rPr>
                <w:rFonts w:ascii="Tahoma" w:hAnsi="Tahoma"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DPH:</w:t>
            </w:r>
            <w:r>
              <w:rPr>
                <w:rFonts w:ascii="Tahoma" w:hAnsi="Tahoma"/>
                <w:sz w:val="18"/>
              </w:rPr>
              <w:tab/>
            </w:r>
          </w:p>
        </w:tc>
      </w:tr>
      <w:tr w:rsidR="00E033AE" w14:paraId="6F67AF1E" w14:textId="77777777">
        <w:trPr>
          <w:trHeight w:val="13630"/>
        </w:trPr>
        <w:tc>
          <w:tcPr>
            <w:tcW w:w="10918" w:type="dxa"/>
            <w:gridSpan w:val="2"/>
            <w:tcBorders>
              <w:top w:val="single" w:sz="6" w:space="0" w:color="000000"/>
            </w:tcBorders>
          </w:tcPr>
          <w:p w14:paraId="5A165617" w14:textId="77777777" w:rsidR="00E033AE" w:rsidRDefault="00000000">
            <w:pPr>
              <w:pStyle w:val="TableParagraph"/>
              <w:spacing w:before="20"/>
              <w:ind w:left="275"/>
              <w:rPr>
                <w:sz w:val="16"/>
              </w:rPr>
            </w:pPr>
            <w:r>
              <w:rPr>
                <w:sz w:val="16"/>
              </w:rPr>
              <w:t xml:space="preserve">Osvětlení je navrženo na hloubku </w:t>
            </w:r>
            <w:proofErr w:type="gramStart"/>
            <w:r>
              <w:rPr>
                <w:sz w:val="16"/>
              </w:rPr>
              <w:t>250mm</w:t>
            </w:r>
            <w:proofErr w:type="gramEnd"/>
            <w:r>
              <w:rPr>
                <w:sz w:val="16"/>
              </w:rPr>
              <w:t xml:space="preserve"> a v režimu </w:t>
            </w:r>
            <w:proofErr w:type="spellStart"/>
            <w:r>
              <w:rPr>
                <w:sz w:val="16"/>
              </w:rPr>
              <w:t>stmívatelném</w:t>
            </w:r>
            <w:proofErr w:type="spellEnd"/>
            <w:r>
              <w:rPr>
                <w:sz w:val="16"/>
              </w:rPr>
              <w:t>.</w:t>
            </w:r>
          </w:p>
          <w:p w14:paraId="25F196EF" w14:textId="1F804C4C" w:rsidR="00E033AE" w:rsidRDefault="00000000">
            <w:pPr>
              <w:pStyle w:val="TableParagraph"/>
              <w:spacing w:before="2"/>
              <w:ind w:left="275"/>
              <w:rPr>
                <w:sz w:val="16"/>
              </w:rPr>
            </w:pPr>
            <w:r>
              <w:rPr>
                <w:sz w:val="16"/>
              </w:rPr>
              <w:t xml:space="preserve">Plošně podsvícený podhled, proměnlivá teplota chromatičnosti: 3000 - 4000K </w:t>
            </w:r>
            <w:proofErr w:type="gramStart"/>
            <w:r>
              <w:rPr>
                <w:sz w:val="16"/>
              </w:rPr>
              <w:t>( teplá</w:t>
            </w:r>
            <w:proofErr w:type="gramEnd"/>
            <w:r>
              <w:rPr>
                <w:sz w:val="16"/>
              </w:rPr>
              <w:t xml:space="preserve"> bílá až neutrální bíla)</w:t>
            </w:r>
          </w:p>
          <w:p w14:paraId="40381BDA" w14:textId="77777777" w:rsidR="00E033AE" w:rsidRDefault="00E033AE">
            <w:pPr>
              <w:pStyle w:val="TableParagraph"/>
              <w:rPr>
                <w:rFonts w:ascii="Tahoma"/>
                <w:sz w:val="16"/>
              </w:rPr>
            </w:pPr>
          </w:p>
          <w:p w14:paraId="4391498B" w14:textId="77777777" w:rsidR="00E033AE" w:rsidRDefault="00000000">
            <w:pPr>
              <w:pStyle w:val="TableParagraph"/>
              <w:ind w:left="275"/>
              <w:rPr>
                <w:sz w:val="16"/>
              </w:rPr>
            </w:pPr>
            <w:r>
              <w:rPr>
                <w:sz w:val="16"/>
              </w:rPr>
              <w:t>Stavební připravenost u osvětlení:</w:t>
            </w:r>
          </w:p>
          <w:p w14:paraId="37BF410C" w14:textId="77777777" w:rsidR="00E033AE" w:rsidRDefault="00000000">
            <w:pPr>
              <w:pStyle w:val="TableParagraph"/>
              <w:spacing w:before="1"/>
              <w:ind w:left="275" w:right="1956"/>
              <w:rPr>
                <w:sz w:val="16"/>
              </w:rPr>
            </w:pPr>
            <w:r>
              <w:rPr>
                <w:sz w:val="16"/>
              </w:rPr>
              <w:t>před samotnou instalací osvětlení je třeba určit a připravit místo pro uložení napájecího zdroje o rozměrech 1x 244x68x39mm (</w:t>
            </w:r>
            <w:proofErr w:type="spellStart"/>
            <w:proofErr w:type="gramStart"/>
            <w:r>
              <w:rPr>
                <w:sz w:val="16"/>
              </w:rPr>
              <w:t>š,h</w:t>
            </w:r>
            <w:proofErr w:type="gramEnd"/>
            <w:r>
              <w:rPr>
                <w:sz w:val="16"/>
              </w:rPr>
              <w:t>,v</w:t>
            </w:r>
            <w:proofErr w:type="spellEnd"/>
            <w:r>
              <w:rPr>
                <w:sz w:val="16"/>
              </w:rPr>
              <w:t>). V místě napájecího zdroje je nutné uložit i ovládací prvky - 1x 244x68x39mm (</w:t>
            </w:r>
            <w:proofErr w:type="spellStart"/>
            <w:proofErr w:type="gramStart"/>
            <w:r>
              <w:rPr>
                <w:sz w:val="16"/>
              </w:rPr>
              <w:t>š,h</w:t>
            </w:r>
            <w:proofErr w:type="gramEnd"/>
            <w:r>
              <w:rPr>
                <w:sz w:val="16"/>
              </w:rPr>
              <w:t>,v</w:t>
            </w:r>
            <w:proofErr w:type="spellEnd"/>
            <w:r>
              <w:rPr>
                <w:sz w:val="16"/>
              </w:rPr>
              <w:t>).</w:t>
            </w:r>
          </w:p>
          <w:p w14:paraId="3F2F443F" w14:textId="77777777" w:rsidR="00E033AE" w:rsidRDefault="00000000">
            <w:pPr>
              <w:pStyle w:val="TableParagraph"/>
              <w:spacing w:line="193" w:lineRule="exact"/>
              <w:ind w:left="275"/>
              <w:rPr>
                <w:sz w:val="16"/>
              </w:rPr>
            </w:pPr>
            <w:r>
              <w:rPr>
                <w:sz w:val="16"/>
              </w:rPr>
              <w:t xml:space="preserve">Optimální umístění napájecího zdroje je max </w:t>
            </w:r>
            <w:proofErr w:type="gramStart"/>
            <w:r>
              <w:rPr>
                <w:sz w:val="16"/>
              </w:rPr>
              <w:t>2m</w:t>
            </w:r>
            <w:proofErr w:type="gramEnd"/>
            <w:r>
              <w:rPr>
                <w:sz w:val="16"/>
              </w:rPr>
              <w:t xml:space="preserve"> od místa instalace LED.</w:t>
            </w:r>
          </w:p>
          <w:p w14:paraId="135A0B64" w14:textId="77777777" w:rsidR="00E033AE" w:rsidRDefault="00000000">
            <w:pPr>
              <w:pStyle w:val="TableParagraph"/>
              <w:spacing w:before="2" w:line="195" w:lineRule="exact"/>
              <w:ind w:left="275"/>
              <w:rPr>
                <w:sz w:val="16"/>
              </w:rPr>
            </w:pPr>
            <w:r>
              <w:rPr>
                <w:sz w:val="16"/>
              </w:rPr>
              <w:t>Před instalací LED pásků je třeba povrch upravit penetrací (v případě SDK, malby, štuku).</w:t>
            </w:r>
          </w:p>
          <w:p w14:paraId="0073C164" w14:textId="77777777" w:rsidR="00E033AE" w:rsidRDefault="00000000">
            <w:pPr>
              <w:pStyle w:val="TableParagraph"/>
              <w:ind w:left="275" w:right="6145"/>
              <w:rPr>
                <w:sz w:val="16"/>
              </w:rPr>
            </w:pPr>
            <w:r>
              <w:rPr>
                <w:sz w:val="16"/>
              </w:rPr>
              <w:t>Silový vývod do místa instalace je nutné přivést kabelem: CYKY 3x1,5 (spínaná fáze + trvalá fáze + nulový vodič + zemnící vodič).</w:t>
            </w:r>
          </w:p>
          <w:p w14:paraId="73CEC66F" w14:textId="77777777" w:rsidR="00E033AE" w:rsidRDefault="00E033AE">
            <w:pPr>
              <w:pStyle w:val="TableParagraph"/>
              <w:spacing w:before="1"/>
              <w:rPr>
                <w:rFonts w:ascii="Tahoma"/>
                <w:sz w:val="16"/>
              </w:rPr>
            </w:pPr>
          </w:p>
          <w:p w14:paraId="26B85387" w14:textId="77777777" w:rsidR="00E033AE" w:rsidRDefault="00E033AE">
            <w:pPr>
              <w:pStyle w:val="TableParagraph"/>
              <w:spacing w:before="3"/>
              <w:rPr>
                <w:rFonts w:ascii="Tahoma"/>
                <w:sz w:val="16"/>
              </w:rPr>
            </w:pPr>
          </w:p>
          <w:p w14:paraId="08691659" w14:textId="110527A3" w:rsidR="00E033AE" w:rsidRDefault="00000000">
            <w:pPr>
              <w:pStyle w:val="TableParagraph"/>
              <w:ind w:left="275" w:right="105"/>
              <w:rPr>
                <w:sz w:val="16"/>
              </w:rPr>
            </w:pPr>
            <w:r>
              <w:rPr>
                <w:sz w:val="16"/>
              </w:rPr>
              <w:t>lesklé fólie mohou vykazovat určité množství jemných skladů, které jsou způsobeny balením, tzn. složením materiálu při převozu. Většina skladů se postupem času vyrovná, a to v závislosti na teplotě místnosti. Čím vyšší teplota bude, tím rychleji se sklady vyrovnají. I přes veškerou odbornou péči, která je balení věnována, zatím neexistuje lepší způsob, jak tomuto zcela předejít.</w:t>
            </w:r>
          </w:p>
          <w:p w14:paraId="428AFF91" w14:textId="77777777" w:rsidR="00E033AE" w:rsidRDefault="00E033AE">
            <w:pPr>
              <w:pStyle w:val="TableParagraph"/>
              <w:rPr>
                <w:rFonts w:ascii="Tahoma"/>
                <w:sz w:val="16"/>
              </w:rPr>
            </w:pPr>
          </w:p>
          <w:p w14:paraId="697B3018" w14:textId="77777777" w:rsidR="00E033AE" w:rsidRDefault="00E033AE">
            <w:pPr>
              <w:pStyle w:val="TableParagraph"/>
              <w:spacing w:before="5"/>
              <w:rPr>
                <w:rFonts w:ascii="Tahoma"/>
                <w:sz w:val="16"/>
              </w:rPr>
            </w:pPr>
          </w:p>
          <w:p w14:paraId="35F1016E" w14:textId="0DCE573C" w:rsidR="00E033AE" w:rsidRDefault="00000000">
            <w:pPr>
              <w:pStyle w:val="TableParagraph"/>
              <w:ind w:left="275" w:right="305"/>
              <w:rPr>
                <w:sz w:val="16"/>
              </w:rPr>
            </w:pPr>
            <w:r>
              <w:rPr>
                <w:sz w:val="16"/>
              </w:rPr>
              <w:t xml:space="preserve">Cena je za kompletní dodávku i s montáží a dopravou. </w:t>
            </w:r>
          </w:p>
          <w:p w14:paraId="79D0A456" w14:textId="77777777" w:rsidR="00E033AE" w:rsidRDefault="00E033AE">
            <w:pPr>
              <w:pStyle w:val="TableParagraph"/>
              <w:spacing w:before="3"/>
              <w:rPr>
                <w:rFonts w:ascii="Tahoma"/>
                <w:sz w:val="16"/>
              </w:rPr>
            </w:pPr>
          </w:p>
          <w:p w14:paraId="543D6D1A" w14:textId="3E81BD69" w:rsidR="00E033AE" w:rsidRDefault="00000000">
            <w:pPr>
              <w:pStyle w:val="TableParagraph"/>
              <w:spacing w:before="1" w:line="195" w:lineRule="exact"/>
              <w:ind w:left="275"/>
              <w:rPr>
                <w:sz w:val="16"/>
              </w:rPr>
            </w:pPr>
            <w:r>
              <w:rPr>
                <w:sz w:val="16"/>
              </w:rPr>
              <w:t>Předností pnutého stropního podhledu je:</w:t>
            </w:r>
          </w:p>
          <w:p w14:paraId="538F7402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194" w:lineRule="exact"/>
              <w:ind w:left="361"/>
              <w:rPr>
                <w:sz w:val="16"/>
              </w:rPr>
            </w:pPr>
            <w:r>
              <w:rPr>
                <w:sz w:val="16"/>
              </w:rPr>
              <w:t>záruka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garantovaná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výrobcem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dodavatelem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lišty,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stálost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barev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sváry</w:t>
            </w:r>
          </w:p>
          <w:p w14:paraId="41624A57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195" w:lineRule="exact"/>
              <w:ind w:left="361"/>
              <w:rPr>
                <w:sz w:val="16"/>
              </w:rPr>
            </w:pPr>
            <w:r>
              <w:rPr>
                <w:sz w:val="16"/>
              </w:rPr>
              <w:t>údržba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není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téměř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nutná,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vhodný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vysokých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těžko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dostupných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míst</w:t>
            </w:r>
          </w:p>
          <w:p w14:paraId="72CACEBC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before="1" w:line="195" w:lineRule="exact"/>
              <w:ind w:left="361"/>
              <w:rPr>
                <w:sz w:val="16"/>
              </w:rPr>
            </w:pPr>
            <w:r>
              <w:rPr>
                <w:sz w:val="16"/>
              </w:rPr>
              <w:t>na jeho povrchu nekondenzuje pára, proto je vhodný do koupelen 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bazénů</w:t>
            </w:r>
          </w:p>
          <w:p w14:paraId="6969E80C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194" w:lineRule="exact"/>
              <w:ind w:left="361"/>
              <w:rPr>
                <w:sz w:val="16"/>
              </w:rPr>
            </w:pPr>
            <w:r>
              <w:rPr>
                <w:sz w:val="16"/>
              </w:rPr>
              <w:t>čistá a rychlá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montáž</w:t>
            </w:r>
          </w:p>
          <w:p w14:paraId="1EF807FA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line="195" w:lineRule="exact"/>
              <w:ind w:left="361"/>
              <w:rPr>
                <w:sz w:val="16"/>
              </w:rPr>
            </w:pPr>
            <w:r>
              <w:rPr>
                <w:sz w:val="16"/>
              </w:rPr>
              <w:t>v případě potřeby vstupu do instalací skrytých nad podhledem rychlá demontáž a opětovná montáž (podhled má tvarovou</w:t>
            </w:r>
            <w:r>
              <w:rPr>
                <w:spacing w:val="-21"/>
                <w:sz w:val="16"/>
              </w:rPr>
              <w:t xml:space="preserve"> </w:t>
            </w:r>
            <w:r>
              <w:rPr>
                <w:sz w:val="16"/>
              </w:rPr>
              <w:t>paměť)</w:t>
            </w:r>
          </w:p>
          <w:p w14:paraId="2C56BFB6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before="2" w:line="195" w:lineRule="exact"/>
              <w:ind w:left="361"/>
              <w:rPr>
                <w:sz w:val="16"/>
              </w:rPr>
            </w:pPr>
            <w:r>
              <w:rPr>
                <w:sz w:val="16"/>
              </w:rPr>
              <w:t xml:space="preserve">kompletní servis zajišťovaný firmou (čištění, demontáž, </w:t>
            </w:r>
            <w:proofErr w:type="gramStart"/>
            <w:r>
              <w:rPr>
                <w:sz w:val="16"/>
              </w:rPr>
              <w:t>modifikace,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atd.)</w:t>
            </w:r>
          </w:p>
          <w:p w14:paraId="1705844F" w14:textId="77777777" w:rsidR="00E033A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right="168" w:firstLine="0"/>
              <w:rPr>
                <w:sz w:val="16"/>
              </w:rPr>
            </w:pPr>
            <w:r>
              <w:rPr>
                <w:sz w:val="16"/>
              </w:rPr>
              <w:t>podhled je antistatický, hygienický, samozhášivý, splňuje ustanovení paragrafu 13 Zákona č. 22/1997 Sb. o technických požadavcích na výrobky, a nařízení vlády NV č. 190/2002 Sb. ve znění k 1.5.2004. Výrobek splňuje evropské technické normy EN 14716:2004, EN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13501-1:2002.</w:t>
            </w:r>
          </w:p>
          <w:p w14:paraId="49B18059" w14:textId="77777777" w:rsidR="00E033AE" w:rsidRDefault="00E033AE">
            <w:pPr>
              <w:pStyle w:val="TableParagraph"/>
              <w:spacing w:before="1"/>
              <w:rPr>
                <w:rFonts w:ascii="Tahoma"/>
                <w:sz w:val="16"/>
              </w:rPr>
            </w:pPr>
          </w:p>
          <w:p w14:paraId="528264F3" w14:textId="124C37CB" w:rsidR="00E033AE" w:rsidRDefault="00E033AE">
            <w:pPr>
              <w:pStyle w:val="TableParagraph"/>
              <w:ind w:left="3312"/>
              <w:rPr>
                <w:sz w:val="16"/>
              </w:rPr>
            </w:pPr>
          </w:p>
        </w:tc>
      </w:tr>
    </w:tbl>
    <w:p w14:paraId="77B600DD" w14:textId="77777777" w:rsidR="00E033AE" w:rsidRDefault="00E033AE">
      <w:pPr>
        <w:pStyle w:val="Zkladntext"/>
        <w:spacing w:before="9"/>
        <w:ind w:left="0"/>
        <w:rPr>
          <w:sz w:val="5"/>
        </w:rPr>
      </w:pPr>
    </w:p>
    <w:p w14:paraId="1C4C1EF1" w14:textId="77777777" w:rsidR="00E033AE" w:rsidRDefault="00E033AE">
      <w:pPr>
        <w:rPr>
          <w:sz w:val="5"/>
        </w:rPr>
        <w:sectPr w:rsidR="00E033AE">
          <w:pgSz w:w="11910" w:h="16840"/>
          <w:pgMar w:top="340" w:right="360" w:bottom="0" w:left="380" w:header="708" w:footer="708" w:gutter="0"/>
          <w:cols w:space="708"/>
        </w:sectPr>
      </w:pPr>
    </w:p>
    <w:p w14:paraId="5A92C726" w14:textId="77777777" w:rsidR="00E033AE" w:rsidRDefault="00000000">
      <w:pPr>
        <w:pStyle w:val="Zkladntext"/>
        <w:spacing w:before="53"/>
      </w:pPr>
      <w:r>
        <w:br w:type="column"/>
      </w:r>
      <w:r>
        <w:t>Strana:</w:t>
      </w:r>
    </w:p>
    <w:p w14:paraId="4BEEDA2A" w14:textId="77777777" w:rsidR="00E033AE" w:rsidRDefault="00000000">
      <w:pPr>
        <w:pStyle w:val="Zkladntext"/>
        <w:spacing w:before="37"/>
      </w:pPr>
      <w:r>
        <w:br w:type="column"/>
      </w:r>
      <w:r>
        <w:t>2 / 2</w:t>
      </w:r>
    </w:p>
    <w:sectPr w:rsidR="00E033AE">
      <w:type w:val="continuous"/>
      <w:pgSz w:w="11910" w:h="16840"/>
      <w:pgMar w:top="340" w:right="360" w:bottom="0" w:left="380" w:header="708" w:footer="708" w:gutter="0"/>
      <w:cols w:num="4" w:space="708" w:equalWidth="0">
        <w:col w:w="1053" w:space="3532"/>
        <w:col w:w="1259" w:space="3204"/>
        <w:col w:w="675" w:space="134"/>
        <w:col w:w="13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0888"/>
    <w:multiLevelType w:val="hybridMultilevel"/>
    <w:tmpl w:val="D9E60998"/>
    <w:lvl w:ilvl="0" w:tplc="81B0AB56">
      <w:start w:val="17"/>
      <w:numFmt w:val="decimalZero"/>
      <w:lvlText w:val="%1"/>
      <w:lvlJc w:val="left"/>
      <w:pPr>
        <w:ind w:left="1221" w:hanging="947"/>
        <w:jc w:val="left"/>
      </w:pPr>
      <w:rPr>
        <w:rFonts w:ascii="Tahoma" w:eastAsia="Tahoma" w:hAnsi="Tahoma" w:cs="Tahoma" w:hint="default"/>
        <w:spacing w:val="-2"/>
        <w:w w:val="100"/>
        <w:position w:val="3"/>
        <w:sz w:val="16"/>
        <w:szCs w:val="16"/>
        <w:lang w:val="cs-CZ" w:eastAsia="en-US" w:bidi="ar-SA"/>
      </w:rPr>
    </w:lvl>
    <w:lvl w:ilvl="1" w:tplc="88C45604">
      <w:numFmt w:val="bullet"/>
      <w:lvlText w:val="•"/>
      <w:lvlJc w:val="left"/>
      <w:pPr>
        <w:ind w:left="1637" w:hanging="947"/>
      </w:pPr>
      <w:rPr>
        <w:rFonts w:hint="default"/>
        <w:lang w:val="cs-CZ" w:eastAsia="en-US" w:bidi="ar-SA"/>
      </w:rPr>
    </w:lvl>
    <w:lvl w:ilvl="2" w:tplc="6B421BD6">
      <w:numFmt w:val="bullet"/>
      <w:lvlText w:val="•"/>
      <w:lvlJc w:val="left"/>
      <w:pPr>
        <w:ind w:left="2054" w:hanging="947"/>
      </w:pPr>
      <w:rPr>
        <w:rFonts w:hint="default"/>
        <w:lang w:val="cs-CZ" w:eastAsia="en-US" w:bidi="ar-SA"/>
      </w:rPr>
    </w:lvl>
    <w:lvl w:ilvl="3" w:tplc="6306789E">
      <w:numFmt w:val="bullet"/>
      <w:lvlText w:val="•"/>
      <w:lvlJc w:val="left"/>
      <w:pPr>
        <w:ind w:left="2471" w:hanging="947"/>
      </w:pPr>
      <w:rPr>
        <w:rFonts w:hint="default"/>
        <w:lang w:val="cs-CZ" w:eastAsia="en-US" w:bidi="ar-SA"/>
      </w:rPr>
    </w:lvl>
    <w:lvl w:ilvl="4" w:tplc="AD96C146">
      <w:numFmt w:val="bullet"/>
      <w:lvlText w:val="•"/>
      <w:lvlJc w:val="left"/>
      <w:pPr>
        <w:ind w:left="2888" w:hanging="947"/>
      </w:pPr>
      <w:rPr>
        <w:rFonts w:hint="default"/>
        <w:lang w:val="cs-CZ" w:eastAsia="en-US" w:bidi="ar-SA"/>
      </w:rPr>
    </w:lvl>
    <w:lvl w:ilvl="5" w:tplc="30C0C46E">
      <w:numFmt w:val="bullet"/>
      <w:lvlText w:val="•"/>
      <w:lvlJc w:val="left"/>
      <w:pPr>
        <w:ind w:left="3306" w:hanging="947"/>
      </w:pPr>
      <w:rPr>
        <w:rFonts w:hint="default"/>
        <w:lang w:val="cs-CZ" w:eastAsia="en-US" w:bidi="ar-SA"/>
      </w:rPr>
    </w:lvl>
    <w:lvl w:ilvl="6" w:tplc="46DE2064">
      <w:numFmt w:val="bullet"/>
      <w:lvlText w:val="•"/>
      <w:lvlJc w:val="left"/>
      <w:pPr>
        <w:ind w:left="3723" w:hanging="947"/>
      </w:pPr>
      <w:rPr>
        <w:rFonts w:hint="default"/>
        <w:lang w:val="cs-CZ" w:eastAsia="en-US" w:bidi="ar-SA"/>
      </w:rPr>
    </w:lvl>
    <w:lvl w:ilvl="7" w:tplc="E9B08212">
      <w:numFmt w:val="bullet"/>
      <w:lvlText w:val="•"/>
      <w:lvlJc w:val="left"/>
      <w:pPr>
        <w:ind w:left="4140" w:hanging="947"/>
      </w:pPr>
      <w:rPr>
        <w:rFonts w:hint="default"/>
        <w:lang w:val="cs-CZ" w:eastAsia="en-US" w:bidi="ar-SA"/>
      </w:rPr>
    </w:lvl>
    <w:lvl w:ilvl="8" w:tplc="80C20B74">
      <w:numFmt w:val="bullet"/>
      <w:lvlText w:val="•"/>
      <w:lvlJc w:val="left"/>
      <w:pPr>
        <w:ind w:left="4557" w:hanging="947"/>
      </w:pPr>
      <w:rPr>
        <w:rFonts w:hint="default"/>
        <w:lang w:val="cs-CZ" w:eastAsia="en-US" w:bidi="ar-SA"/>
      </w:rPr>
    </w:lvl>
  </w:abstractNum>
  <w:abstractNum w:abstractNumId="1" w15:restartNumberingAfterBreak="0">
    <w:nsid w:val="2C950687"/>
    <w:multiLevelType w:val="hybridMultilevel"/>
    <w:tmpl w:val="4964DA2A"/>
    <w:lvl w:ilvl="0" w:tplc="170EC4A6">
      <w:numFmt w:val="bullet"/>
      <w:lvlText w:val="-"/>
      <w:lvlJc w:val="left"/>
      <w:pPr>
        <w:ind w:left="275" w:hanging="87"/>
      </w:pPr>
      <w:rPr>
        <w:rFonts w:ascii="Calibri" w:eastAsia="Calibri" w:hAnsi="Calibri" w:cs="Calibri" w:hint="default"/>
        <w:w w:val="100"/>
        <w:sz w:val="16"/>
        <w:szCs w:val="16"/>
        <w:lang w:val="cs-CZ" w:eastAsia="en-US" w:bidi="ar-SA"/>
      </w:rPr>
    </w:lvl>
    <w:lvl w:ilvl="1" w:tplc="9488CE84">
      <w:numFmt w:val="bullet"/>
      <w:lvlText w:val="•"/>
      <w:lvlJc w:val="left"/>
      <w:pPr>
        <w:ind w:left="1340" w:hanging="87"/>
      </w:pPr>
      <w:rPr>
        <w:rFonts w:hint="default"/>
        <w:lang w:val="cs-CZ" w:eastAsia="en-US" w:bidi="ar-SA"/>
      </w:rPr>
    </w:lvl>
    <w:lvl w:ilvl="2" w:tplc="19A4254A">
      <w:numFmt w:val="bullet"/>
      <w:lvlText w:val="•"/>
      <w:lvlJc w:val="left"/>
      <w:pPr>
        <w:ind w:left="2401" w:hanging="87"/>
      </w:pPr>
      <w:rPr>
        <w:rFonts w:hint="default"/>
        <w:lang w:val="cs-CZ" w:eastAsia="en-US" w:bidi="ar-SA"/>
      </w:rPr>
    </w:lvl>
    <w:lvl w:ilvl="3" w:tplc="E1341FCC">
      <w:numFmt w:val="bullet"/>
      <w:lvlText w:val="•"/>
      <w:lvlJc w:val="left"/>
      <w:pPr>
        <w:ind w:left="3462" w:hanging="87"/>
      </w:pPr>
      <w:rPr>
        <w:rFonts w:hint="default"/>
        <w:lang w:val="cs-CZ" w:eastAsia="en-US" w:bidi="ar-SA"/>
      </w:rPr>
    </w:lvl>
    <w:lvl w:ilvl="4" w:tplc="1E748D30">
      <w:numFmt w:val="bullet"/>
      <w:lvlText w:val="•"/>
      <w:lvlJc w:val="left"/>
      <w:pPr>
        <w:ind w:left="4523" w:hanging="87"/>
      </w:pPr>
      <w:rPr>
        <w:rFonts w:hint="default"/>
        <w:lang w:val="cs-CZ" w:eastAsia="en-US" w:bidi="ar-SA"/>
      </w:rPr>
    </w:lvl>
    <w:lvl w:ilvl="5" w:tplc="0BF4D856">
      <w:numFmt w:val="bullet"/>
      <w:lvlText w:val="•"/>
      <w:lvlJc w:val="left"/>
      <w:pPr>
        <w:ind w:left="5584" w:hanging="87"/>
      </w:pPr>
      <w:rPr>
        <w:rFonts w:hint="default"/>
        <w:lang w:val="cs-CZ" w:eastAsia="en-US" w:bidi="ar-SA"/>
      </w:rPr>
    </w:lvl>
    <w:lvl w:ilvl="6" w:tplc="03426EF0">
      <w:numFmt w:val="bullet"/>
      <w:lvlText w:val="•"/>
      <w:lvlJc w:val="left"/>
      <w:pPr>
        <w:ind w:left="6644" w:hanging="87"/>
      </w:pPr>
      <w:rPr>
        <w:rFonts w:hint="default"/>
        <w:lang w:val="cs-CZ" w:eastAsia="en-US" w:bidi="ar-SA"/>
      </w:rPr>
    </w:lvl>
    <w:lvl w:ilvl="7" w:tplc="81F06E3A">
      <w:numFmt w:val="bullet"/>
      <w:lvlText w:val="•"/>
      <w:lvlJc w:val="left"/>
      <w:pPr>
        <w:ind w:left="7705" w:hanging="87"/>
      </w:pPr>
      <w:rPr>
        <w:rFonts w:hint="default"/>
        <w:lang w:val="cs-CZ" w:eastAsia="en-US" w:bidi="ar-SA"/>
      </w:rPr>
    </w:lvl>
    <w:lvl w:ilvl="8" w:tplc="1E786B12">
      <w:numFmt w:val="bullet"/>
      <w:lvlText w:val="•"/>
      <w:lvlJc w:val="left"/>
      <w:pPr>
        <w:ind w:left="8766" w:hanging="87"/>
      </w:pPr>
      <w:rPr>
        <w:rFonts w:hint="default"/>
        <w:lang w:val="cs-CZ" w:eastAsia="en-US" w:bidi="ar-SA"/>
      </w:rPr>
    </w:lvl>
  </w:abstractNum>
  <w:abstractNum w:abstractNumId="2" w15:restartNumberingAfterBreak="0">
    <w:nsid w:val="5FCC7079"/>
    <w:multiLevelType w:val="hybridMultilevel"/>
    <w:tmpl w:val="67580C46"/>
    <w:lvl w:ilvl="0" w:tplc="24B6A6C2">
      <w:start w:val="11"/>
      <w:numFmt w:val="decimalZero"/>
      <w:lvlText w:val="%1"/>
      <w:lvlJc w:val="left"/>
      <w:pPr>
        <w:ind w:left="1221" w:hanging="947"/>
        <w:jc w:val="left"/>
      </w:pPr>
      <w:rPr>
        <w:rFonts w:ascii="Tahoma" w:eastAsia="Tahoma" w:hAnsi="Tahoma" w:cs="Tahoma" w:hint="default"/>
        <w:spacing w:val="-2"/>
        <w:w w:val="100"/>
        <w:position w:val="3"/>
        <w:sz w:val="16"/>
        <w:szCs w:val="16"/>
        <w:lang w:val="cs-CZ" w:eastAsia="en-US" w:bidi="ar-SA"/>
      </w:rPr>
    </w:lvl>
    <w:lvl w:ilvl="1" w:tplc="FAE001D2">
      <w:numFmt w:val="bullet"/>
      <w:lvlText w:val="•"/>
      <w:lvlJc w:val="left"/>
      <w:pPr>
        <w:ind w:left="1637" w:hanging="947"/>
      </w:pPr>
      <w:rPr>
        <w:rFonts w:hint="default"/>
        <w:lang w:val="cs-CZ" w:eastAsia="en-US" w:bidi="ar-SA"/>
      </w:rPr>
    </w:lvl>
    <w:lvl w:ilvl="2" w:tplc="1034ECB6">
      <w:numFmt w:val="bullet"/>
      <w:lvlText w:val="•"/>
      <w:lvlJc w:val="left"/>
      <w:pPr>
        <w:ind w:left="2054" w:hanging="947"/>
      </w:pPr>
      <w:rPr>
        <w:rFonts w:hint="default"/>
        <w:lang w:val="cs-CZ" w:eastAsia="en-US" w:bidi="ar-SA"/>
      </w:rPr>
    </w:lvl>
    <w:lvl w:ilvl="3" w:tplc="AD4A9E42">
      <w:numFmt w:val="bullet"/>
      <w:lvlText w:val="•"/>
      <w:lvlJc w:val="left"/>
      <w:pPr>
        <w:ind w:left="2471" w:hanging="947"/>
      </w:pPr>
      <w:rPr>
        <w:rFonts w:hint="default"/>
        <w:lang w:val="cs-CZ" w:eastAsia="en-US" w:bidi="ar-SA"/>
      </w:rPr>
    </w:lvl>
    <w:lvl w:ilvl="4" w:tplc="B4442A00">
      <w:numFmt w:val="bullet"/>
      <w:lvlText w:val="•"/>
      <w:lvlJc w:val="left"/>
      <w:pPr>
        <w:ind w:left="2888" w:hanging="947"/>
      </w:pPr>
      <w:rPr>
        <w:rFonts w:hint="default"/>
        <w:lang w:val="cs-CZ" w:eastAsia="en-US" w:bidi="ar-SA"/>
      </w:rPr>
    </w:lvl>
    <w:lvl w:ilvl="5" w:tplc="C0CCD2F8">
      <w:numFmt w:val="bullet"/>
      <w:lvlText w:val="•"/>
      <w:lvlJc w:val="left"/>
      <w:pPr>
        <w:ind w:left="3306" w:hanging="947"/>
      </w:pPr>
      <w:rPr>
        <w:rFonts w:hint="default"/>
        <w:lang w:val="cs-CZ" w:eastAsia="en-US" w:bidi="ar-SA"/>
      </w:rPr>
    </w:lvl>
    <w:lvl w:ilvl="6" w:tplc="171CCBFC">
      <w:numFmt w:val="bullet"/>
      <w:lvlText w:val="•"/>
      <w:lvlJc w:val="left"/>
      <w:pPr>
        <w:ind w:left="3723" w:hanging="947"/>
      </w:pPr>
      <w:rPr>
        <w:rFonts w:hint="default"/>
        <w:lang w:val="cs-CZ" w:eastAsia="en-US" w:bidi="ar-SA"/>
      </w:rPr>
    </w:lvl>
    <w:lvl w:ilvl="7" w:tplc="00DAF4C2">
      <w:numFmt w:val="bullet"/>
      <w:lvlText w:val="•"/>
      <w:lvlJc w:val="left"/>
      <w:pPr>
        <w:ind w:left="4140" w:hanging="947"/>
      </w:pPr>
      <w:rPr>
        <w:rFonts w:hint="default"/>
        <w:lang w:val="cs-CZ" w:eastAsia="en-US" w:bidi="ar-SA"/>
      </w:rPr>
    </w:lvl>
    <w:lvl w:ilvl="8" w:tplc="7E6EE1BA">
      <w:numFmt w:val="bullet"/>
      <w:lvlText w:val="•"/>
      <w:lvlJc w:val="left"/>
      <w:pPr>
        <w:ind w:left="4557" w:hanging="947"/>
      </w:pPr>
      <w:rPr>
        <w:rFonts w:hint="default"/>
        <w:lang w:val="cs-CZ" w:eastAsia="en-US" w:bidi="ar-SA"/>
      </w:rPr>
    </w:lvl>
  </w:abstractNum>
  <w:abstractNum w:abstractNumId="3" w15:restartNumberingAfterBreak="0">
    <w:nsid w:val="6F375324"/>
    <w:multiLevelType w:val="hybridMultilevel"/>
    <w:tmpl w:val="C522545A"/>
    <w:lvl w:ilvl="0" w:tplc="829E7AA6">
      <w:start w:val="1"/>
      <w:numFmt w:val="decimalZero"/>
      <w:lvlText w:val="%1"/>
      <w:lvlJc w:val="left"/>
      <w:pPr>
        <w:ind w:left="1235" w:hanging="961"/>
        <w:jc w:val="left"/>
      </w:pPr>
      <w:rPr>
        <w:rFonts w:ascii="Tahoma" w:eastAsia="Tahoma" w:hAnsi="Tahoma" w:cs="Tahoma" w:hint="default"/>
        <w:spacing w:val="-2"/>
        <w:w w:val="100"/>
        <w:position w:val="3"/>
        <w:sz w:val="16"/>
        <w:szCs w:val="16"/>
        <w:lang w:val="cs-CZ" w:eastAsia="en-US" w:bidi="ar-SA"/>
      </w:rPr>
    </w:lvl>
    <w:lvl w:ilvl="1" w:tplc="C6FA133A">
      <w:numFmt w:val="bullet"/>
      <w:lvlText w:val="•"/>
      <w:lvlJc w:val="left"/>
      <w:pPr>
        <w:ind w:left="1655" w:hanging="961"/>
      </w:pPr>
      <w:rPr>
        <w:rFonts w:hint="default"/>
        <w:lang w:val="cs-CZ" w:eastAsia="en-US" w:bidi="ar-SA"/>
      </w:rPr>
    </w:lvl>
    <w:lvl w:ilvl="2" w:tplc="199A6D8E">
      <w:numFmt w:val="bullet"/>
      <w:lvlText w:val="•"/>
      <w:lvlJc w:val="left"/>
      <w:pPr>
        <w:ind w:left="2070" w:hanging="961"/>
      </w:pPr>
      <w:rPr>
        <w:rFonts w:hint="default"/>
        <w:lang w:val="cs-CZ" w:eastAsia="en-US" w:bidi="ar-SA"/>
      </w:rPr>
    </w:lvl>
    <w:lvl w:ilvl="3" w:tplc="54301FCA">
      <w:numFmt w:val="bullet"/>
      <w:lvlText w:val="•"/>
      <w:lvlJc w:val="left"/>
      <w:pPr>
        <w:ind w:left="2485" w:hanging="961"/>
      </w:pPr>
      <w:rPr>
        <w:rFonts w:hint="default"/>
        <w:lang w:val="cs-CZ" w:eastAsia="en-US" w:bidi="ar-SA"/>
      </w:rPr>
    </w:lvl>
    <w:lvl w:ilvl="4" w:tplc="CA2A44AA">
      <w:numFmt w:val="bullet"/>
      <w:lvlText w:val="•"/>
      <w:lvlJc w:val="left"/>
      <w:pPr>
        <w:ind w:left="2900" w:hanging="961"/>
      </w:pPr>
      <w:rPr>
        <w:rFonts w:hint="default"/>
        <w:lang w:val="cs-CZ" w:eastAsia="en-US" w:bidi="ar-SA"/>
      </w:rPr>
    </w:lvl>
    <w:lvl w:ilvl="5" w:tplc="8EE21D26">
      <w:numFmt w:val="bullet"/>
      <w:lvlText w:val="•"/>
      <w:lvlJc w:val="left"/>
      <w:pPr>
        <w:ind w:left="3316" w:hanging="961"/>
      </w:pPr>
      <w:rPr>
        <w:rFonts w:hint="default"/>
        <w:lang w:val="cs-CZ" w:eastAsia="en-US" w:bidi="ar-SA"/>
      </w:rPr>
    </w:lvl>
    <w:lvl w:ilvl="6" w:tplc="81DAE788">
      <w:numFmt w:val="bullet"/>
      <w:lvlText w:val="•"/>
      <w:lvlJc w:val="left"/>
      <w:pPr>
        <w:ind w:left="3731" w:hanging="961"/>
      </w:pPr>
      <w:rPr>
        <w:rFonts w:hint="default"/>
        <w:lang w:val="cs-CZ" w:eastAsia="en-US" w:bidi="ar-SA"/>
      </w:rPr>
    </w:lvl>
    <w:lvl w:ilvl="7" w:tplc="CF5235D0">
      <w:numFmt w:val="bullet"/>
      <w:lvlText w:val="•"/>
      <w:lvlJc w:val="left"/>
      <w:pPr>
        <w:ind w:left="4146" w:hanging="961"/>
      </w:pPr>
      <w:rPr>
        <w:rFonts w:hint="default"/>
        <w:lang w:val="cs-CZ" w:eastAsia="en-US" w:bidi="ar-SA"/>
      </w:rPr>
    </w:lvl>
    <w:lvl w:ilvl="8" w:tplc="C3CE300C">
      <w:numFmt w:val="bullet"/>
      <w:lvlText w:val="•"/>
      <w:lvlJc w:val="left"/>
      <w:pPr>
        <w:ind w:left="4561" w:hanging="961"/>
      </w:pPr>
      <w:rPr>
        <w:rFonts w:hint="default"/>
        <w:lang w:val="cs-CZ" w:eastAsia="en-US" w:bidi="ar-SA"/>
      </w:rPr>
    </w:lvl>
  </w:abstractNum>
  <w:num w:numId="1" w16cid:durableId="1652829475">
    <w:abstractNumId w:val="1"/>
  </w:num>
  <w:num w:numId="2" w16cid:durableId="107549176">
    <w:abstractNumId w:val="0"/>
  </w:num>
  <w:num w:numId="3" w16cid:durableId="1322151248">
    <w:abstractNumId w:val="2"/>
  </w:num>
  <w:num w:numId="4" w16cid:durableId="584530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3AE"/>
    <w:rsid w:val="00A500A1"/>
    <w:rsid w:val="00BF5598"/>
    <w:rsid w:val="00E0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78C0"/>
  <w15:docId w15:val="{4F643DE3-11E2-406E-B6BD-83176CEE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36"/>
      <w:ind w:left="121"/>
    </w:pPr>
    <w:rPr>
      <w:rFonts w:ascii="Tahoma" w:eastAsia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POZADÍ- Nabídka_DOCtoPDF/C:\BYZNYSVR\HLAVNI\FRX\S_PRIJOBJ_U_5P10NNBYZ</vt:lpstr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POZADÍ- Nabídka_DOCtoPDF/C:\BYZNYSVR\HLAVNI\FRX\S_PRIJOBJ_U_5P10NNBYZ</dc:title>
  <dc:subject>Tisková sestava BYZNYS Win/VR</dc:subject>
  <dc:creator>CS Lyon Praha s.r.o.</dc:creator>
  <cp:lastModifiedBy>Martin Ondráček</cp:lastModifiedBy>
  <cp:revision>2</cp:revision>
  <dcterms:created xsi:type="dcterms:W3CDTF">2022-07-21T15:54:00Z</dcterms:created>
  <dcterms:modified xsi:type="dcterms:W3CDTF">2022-07-21T15:54:00Z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2022-07-21T00:00:00Z</vt:filetime>
  </property>
</Properties>
</file>